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D0B1B8">
      <w:pPr>
        <w:tabs>
          <w:tab w:val="left" w:pos="2048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52"/>
          <w:szCs w:val="52"/>
          <w:rtl/>
        </w:rPr>
      </w:pPr>
      <w:r>
        <w:rPr>
          <w:rFonts w:ascii="Times New Roman" w:hAnsi="Times New Roman" w:cs="Times New Roman"/>
          <w:b/>
          <w:bCs/>
          <w:sz w:val="52"/>
          <w:szCs w:val="52"/>
          <w:rtl/>
        </w:rPr>
        <w:t xml:space="preserve">ورشة عمل </w:t>
      </w:r>
    </w:p>
    <w:p w14:paraId="223EB7A9">
      <w:pPr>
        <w:tabs>
          <w:tab w:val="left" w:pos="2048"/>
        </w:tabs>
        <w:spacing w:after="0" w:line="360" w:lineRule="auto"/>
        <w:jc w:val="center"/>
        <w:rPr>
          <w:rFonts w:hint="default" w:ascii="Times New Roman" w:hAnsi="Times New Roman" w:cs="Times New Roman"/>
          <w:rtl/>
          <w:lang w:val="en-US" w:bidi="ar-EG"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 xml:space="preserve">بعنوان: </w:t>
      </w:r>
      <w:r>
        <w:rPr>
          <w:rFonts w:hint="cs" w:ascii="Times New Roman" w:hAnsi="Times New Roman" w:cs="Times New Roman"/>
          <w:b/>
          <w:bCs/>
          <w:sz w:val="28"/>
          <w:szCs w:val="28"/>
          <w:rtl/>
          <w:lang w:bidi="ar-EG"/>
        </w:rPr>
        <w:t>ورشة</w:t>
      </w:r>
      <w:r>
        <w:rPr>
          <w:rFonts w:hint="cs" w:ascii="Times New Roman" w:hAnsi="Times New Roman" w:cs="Times New Roman"/>
          <w:b/>
          <w:bCs/>
          <w:sz w:val="28"/>
          <w:szCs w:val="28"/>
          <w:rtl/>
          <w:lang w:val="en-US" w:bidi="ar-EG"/>
        </w:rPr>
        <w:t xml:space="preserve"> عمل عن أنشطة الأهداف الاستيراتيجية لمكافحة الفساد الوطني مبادرة بداية جديدة</w:t>
      </w:r>
    </w:p>
    <w:p w14:paraId="5B18A3BD">
      <w:pPr>
        <w:spacing w:after="0" w:line="360" w:lineRule="auto"/>
        <w:jc w:val="center"/>
        <w:rPr>
          <w:rFonts w:hint="default" w:ascii="Times New Roman" w:hAnsi="Times New Roman" w:cs="Times New Roman"/>
          <w:sz w:val="36"/>
          <w:szCs w:val="36"/>
          <w:u w:val="single"/>
          <w:rtl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>بكلية :</w:t>
      </w:r>
      <w:r>
        <w:rPr>
          <w:rFonts w:hint="cs" w:ascii="Times New Roman" w:hAnsi="Times New Roman" w:cs="Times New Roman"/>
          <w:b/>
          <w:bCs/>
          <w:sz w:val="28"/>
          <w:szCs w:val="28"/>
          <w:rtl/>
          <w:lang w:bidi="ar-EG"/>
        </w:rPr>
        <w:t>الصيدلة</w:t>
      </w:r>
      <w:r>
        <w:rPr>
          <w:rFonts w:hint="cs" w:ascii="Times New Roman" w:hAnsi="Times New Roman" w:cs="Times New Roman"/>
          <w:b/>
          <w:bCs/>
          <w:sz w:val="28"/>
          <w:szCs w:val="28"/>
          <w:rtl/>
          <w:lang w:val="en-US" w:bidi="ar-EG"/>
        </w:rPr>
        <w:t xml:space="preserve"> قاعة الاحتفالات</w:t>
      </w:r>
    </w:p>
    <w:tbl>
      <w:tblPr>
        <w:tblStyle w:val="16"/>
        <w:bidiVisual/>
        <w:tblW w:w="492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  <w:gridCol w:w="4865"/>
        <w:gridCol w:w="3833"/>
      </w:tblGrid>
      <w:tr w14:paraId="22F35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666" w:type="pct"/>
            <w:tcBorders>
              <w:top w:val="thinThickSmallGap" w:color="auto" w:sz="24" w:space="0"/>
              <w:left w:val="thinThickSmallGap" w:color="auto" w:sz="24" w:space="0"/>
              <w:bottom w:val="thinThickSmallGap" w:color="auto" w:sz="24" w:space="0"/>
            </w:tcBorders>
            <w:vAlign w:val="center"/>
          </w:tcPr>
          <w:p w14:paraId="5B4E5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rtl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rtl/>
                <w14:ligatures w14:val="none"/>
              </w:rPr>
              <w:t>البيان</w:t>
            </w:r>
          </w:p>
        </w:tc>
        <w:tc>
          <w:tcPr>
            <w:tcW w:w="2424" w:type="pct"/>
            <w:tcBorders>
              <w:top w:val="thinThickSmallGap" w:color="auto" w:sz="24" w:space="0"/>
              <w:bottom w:val="thinThickSmallGap" w:color="auto" w:sz="24" w:space="0"/>
            </w:tcBorders>
            <w:vAlign w:val="center"/>
          </w:tcPr>
          <w:p w14:paraId="68A81E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rtl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rtl/>
                <w14:ligatures w14:val="none"/>
              </w:rPr>
              <w:t>التفاصيل</w:t>
            </w:r>
          </w:p>
        </w:tc>
        <w:tc>
          <w:tcPr>
            <w:tcW w:w="1909" w:type="pct"/>
            <w:tcBorders>
              <w:top w:val="thinThickSmallGap" w:color="auto" w:sz="24" w:space="0"/>
              <w:bottom w:val="thinThickSmallGap" w:color="auto" w:sz="24" w:space="0"/>
              <w:right w:val="thinThickSmallGap" w:color="auto" w:sz="24" w:space="0"/>
            </w:tcBorders>
            <w:vAlign w:val="center"/>
          </w:tcPr>
          <w:p w14:paraId="14A898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rtl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rtl/>
                <w14:ligatures w14:val="none"/>
              </w:rPr>
              <w:t>ارتباط الفعالية بأي هدف من أهداف التنمية المستدامة</w:t>
            </w:r>
          </w:p>
        </w:tc>
      </w:tr>
      <w:tr w14:paraId="17657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  <w:jc w:val="center"/>
        </w:trPr>
        <w:tc>
          <w:tcPr>
            <w:tcW w:w="666" w:type="pct"/>
            <w:tcBorders>
              <w:top w:val="thinThickSmallGap" w:color="auto" w:sz="24" w:space="0"/>
              <w:left w:val="thinThickSmallGap" w:color="auto" w:sz="24" w:space="0"/>
            </w:tcBorders>
          </w:tcPr>
          <w:p w14:paraId="6B8C16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rtl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rtl/>
                <w14:textFill>
                  <w14:solidFill>
                    <w14:schemeClr w14:val="tx1"/>
                  </w14:solidFill>
                </w14:textFill>
                <w14:ligatures w14:val="none"/>
              </w:rPr>
              <w:t>عنوان النشاط</w:t>
            </w:r>
          </w:p>
          <w:p w14:paraId="783B2CD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rtl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rtl/>
                <w14:textFill>
                  <w14:solidFill>
                    <w14:schemeClr w14:val="tx1"/>
                  </w14:solidFill>
                </w14:textFill>
                <w14:ligatures w14:val="none"/>
              </w:rPr>
              <w:t>(مؤتمر/ دورة تدريبية/ندوة / ورشة عمل / إلخ)</w:t>
            </w:r>
          </w:p>
        </w:tc>
        <w:tc>
          <w:tcPr>
            <w:tcW w:w="2424" w:type="pct"/>
            <w:tcBorders>
              <w:top w:val="thinThickSmallGap" w:color="auto" w:sz="24" w:space="0"/>
            </w:tcBorders>
          </w:tcPr>
          <w:p w14:paraId="1133F705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bidi="ar-EG"/>
                <w14:ligatures w14:val="none"/>
              </w:rPr>
            </w:pPr>
            <w:r>
              <w:rPr>
                <w:rFonts w:hint="cs" w:ascii="Times New Roman" w:hAnsi="Times New Roman" w:cs="Times New Roman"/>
                <w:b/>
                <w:bCs/>
                <w:kern w:val="0"/>
                <w:sz w:val="28"/>
                <w:szCs w:val="28"/>
                <w:rtl/>
                <w:lang w:bidi="ar-EG"/>
                <w14:ligatures w14:val="none"/>
              </w:rPr>
              <w:t>ورشة</w:t>
            </w:r>
            <w:r>
              <w:rPr>
                <w:rFonts w:hint="cs" w:ascii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bidi="ar-EG"/>
                <w14:ligatures w14:val="none"/>
              </w:rPr>
              <w:t xml:space="preserve"> عمل عن الأهداف الاستيراتيجية لمكافحة الفساد الوطني مبادرة بداية جديدة </w:t>
            </w:r>
          </w:p>
        </w:tc>
        <w:tc>
          <w:tcPr>
            <w:tcW w:w="1909" w:type="pct"/>
            <w:vMerge w:val="restart"/>
            <w:tcBorders>
              <w:top w:val="thinThickSmallGap" w:color="auto" w:sz="24" w:space="0"/>
              <w:right w:val="thinThickSmallGap" w:color="auto" w:sz="24" w:space="0"/>
            </w:tcBorders>
          </w:tcPr>
          <w:p w14:paraId="1198363D"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rtl/>
                <w:lang w:val="en-US" w:bidi="ar-EG"/>
                <w14:ligatures w14:val="none"/>
              </w:rPr>
            </w:pPr>
            <w:r>
              <w:rPr>
                <w:rFonts w:hint="cs" w:ascii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bidi="ar-EG"/>
                <w14:ligatures w14:val="none"/>
              </w:rPr>
              <w:t>ترتبط هذه الورشة ارتباطا وثيقا بالبيئة حيث أن مكافحة الفساد يعتبر مصدراً أساسياً للحفاظ</w:t>
            </w:r>
            <w:bookmarkStart w:id="0" w:name="_GoBack"/>
            <w:bookmarkEnd w:id="0"/>
            <w:r>
              <w:rPr>
                <w:rFonts w:hint="cs" w:ascii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bidi="ar-EG"/>
                <w14:ligatures w14:val="none"/>
              </w:rPr>
              <w:t xml:space="preserve"> علي البيئة</w:t>
            </w:r>
          </w:p>
        </w:tc>
      </w:tr>
      <w:tr w14:paraId="658F9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666" w:type="pct"/>
            <w:tcBorders>
              <w:left w:val="thinThickSmallGap" w:color="auto" w:sz="24" w:space="0"/>
            </w:tcBorders>
          </w:tcPr>
          <w:p w14:paraId="2A9B1D2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rtl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rtl/>
                <w14:textFill>
                  <w14:solidFill>
                    <w14:schemeClr w14:val="tx1"/>
                  </w14:solidFill>
                </w14:textFill>
                <w14:ligatures w14:val="none"/>
              </w:rPr>
              <w:t>الفئة / الفئات المستهدفة</w:t>
            </w:r>
          </w:p>
        </w:tc>
        <w:tc>
          <w:tcPr>
            <w:tcW w:w="2424" w:type="pct"/>
          </w:tcPr>
          <w:p w14:paraId="1BBAF090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bidi="ar-EG"/>
                <w14:ligatures w14:val="none"/>
              </w:rPr>
            </w:pPr>
            <w:r>
              <w:rPr>
                <w:rFonts w:hint="cs" w:ascii="Times New Roman" w:hAnsi="Times New Roman" w:cs="Times New Roman"/>
                <w:b/>
                <w:bCs/>
                <w:kern w:val="0"/>
                <w:sz w:val="28"/>
                <w:szCs w:val="28"/>
                <w:rtl/>
                <w:lang w:bidi="ar-EG"/>
                <w14:ligatures w14:val="none"/>
              </w:rPr>
              <w:t>أعضاء</w:t>
            </w:r>
            <w:r>
              <w:rPr>
                <w:rFonts w:hint="cs" w:ascii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bidi="ar-EG"/>
                <w14:ligatures w14:val="none"/>
              </w:rPr>
              <w:t xml:space="preserve"> هيئة التدريس والطلاب والعاملين</w:t>
            </w:r>
          </w:p>
        </w:tc>
        <w:tc>
          <w:tcPr>
            <w:tcW w:w="1909" w:type="pct"/>
            <w:vMerge w:val="continue"/>
            <w:tcBorders>
              <w:right w:val="thinThickSmallGap" w:color="auto" w:sz="24" w:space="0"/>
            </w:tcBorders>
          </w:tcPr>
          <w:p w14:paraId="6DAB740A">
            <w:pPr>
              <w:spacing w:after="0" w:line="240" w:lineRule="auto"/>
              <w:rPr>
                <w:rFonts w:ascii="Times New Roman" w:hAnsi="Times New Roman" w:cs="Times New Roman"/>
                <w:kern w:val="0"/>
                <w:rtl/>
                <w14:ligatures w14:val="none"/>
              </w:rPr>
            </w:pPr>
          </w:p>
        </w:tc>
      </w:tr>
      <w:tr w14:paraId="62652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666" w:type="pct"/>
            <w:tcBorders>
              <w:left w:val="thinThickSmallGap" w:color="auto" w:sz="24" w:space="0"/>
            </w:tcBorders>
          </w:tcPr>
          <w:p w14:paraId="50DB0DF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rtl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rtl/>
                <w14:textFill>
                  <w14:solidFill>
                    <w14:schemeClr w14:val="tx1"/>
                  </w14:solidFill>
                </w14:textFill>
                <w14:ligatures w14:val="none"/>
              </w:rPr>
              <w:t>تاريخ النشاط</w:t>
            </w:r>
          </w:p>
        </w:tc>
        <w:tc>
          <w:tcPr>
            <w:tcW w:w="2424" w:type="pct"/>
          </w:tcPr>
          <w:p w14:paraId="7EB2B867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bidi="ar-EG"/>
                <w14:ligatures w14:val="none"/>
              </w:rPr>
            </w:pPr>
            <w:r>
              <w:rPr>
                <w:rFonts w:hint="cs" w:ascii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bidi="ar-EG"/>
                <w14:ligatures w14:val="none"/>
              </w:rPr>
              <w:t>17/9/2024</w:t>
            </w:r>
          </w:p>
        </w:tc>
        <w:tc>
          <w:tcPr>
            <w:tcW w:w="1909" w:type="pct"/>
            <w:vMerge w:val="continue"/>
            <w:tcBorders>
              <w:right w:val="thinThickSmallGap" w:color="auto" w:sz="24" w:space="0"/>
            </w:tcBorders>
          </w:tcPr>
          <w:p w14:paraId="2959502A">
            <w:pPr>
              <w:spacing w:after="0" w:line="240" w:lineRule="auto"/>
              <w:rPr>
                <w:rFonts w:ascii="Times New Roman" w:hAnsi="Times New Roman" w:cs="Times New Roman"/>
                <w:kern w:val="0"/>
                <w:rtl/>
                <w14:ligatures w14:val="none"/>
              </w:rPr>
            </w:pPr>
          </w:p>
        </w:tc>
      </w:tr>
      <w:tr w14:paraId="40FB0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666" w:type="pct"/>
            <w:tcBorders>
              <w:left w:val="thinThickSmallGap" w:color="auto" w:sz="24" w:space="0"/>
            </w:tcBorders>
          </w:tcPr>
          <w:p w14:paraId="5CCD3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rtl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rtl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عنوان المحاضرة / </w:t>
            </w:r>
          </w:p>
          <w:p w14:paraId="472EFAB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rtl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rtl/>
                <w14:textFill>
                  <w14:solidFill>
                    <w14:schemeClr w14:val="tx1"/>
                  </w14:solidFill>
                </w14:textFill>
                <w14:ligatures w14:val="none"/>
              </w:rPr>
              <w:t>اسم المحاضر/</w:t>
            </w:r>
          </w:p>
        </w:tc>
        <w:tc>
          <w:tcPr>
            <w:tcW w:w="2424" w:type="pct"/>
          </w:tcPr>
          <w:p w14:paraId="7054F8C6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bidi="ar-EG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  <w:r>
              <w:rPr>
                <w:rFonts w:hint="cs" w:ascii="Times New Roman" w:hAnsi="Times New Roman" w:cs="Times New Roman"/>
                <w:b/>
                <w:bCs/>
                <w:kern w:val="0"/>
                <w:sz w:val="28"/>
                <w:szCs w:val="28"/>
                <w:rtl/>
                <w:lang w:bidi="ar-EG"/>
                <w14:ligatures w14:val="none"/>
              </w:rPr>
              <w:t>دكتور</w:t>
            </w:r>
            <w:r>
              <w:rPr>
                <w:rFonts w:hint="cs" w:ascii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bidi="ar-EG"/>
                <w14:ligatures w14:val="none"/>
              </w:rPr>
              <w:t>/مصطفي محمد بيومي</w:t>
            </w:r>
          </w:p>
        </w:tc>
        <w:tc>
          <w:tcPr>
            <w:tcW w:w="1909" w:type="pct"/>
            <w:vMerge w:val="continue"/>
            <w:tcBorders>
              <w:right w:val="thinThickSmallGap" w:color="auto" w:sz="24" w:space="0"/>
            </w:tcBorders>
          </w:tcPr>
          <w:p w14:paraId="06D8A9E9">
            <w:pPr>
              <w:spacing w:after="0" w:line="240" w:lineRule="auto"/>
              <w:rPr>
                <w:rFonts w:ascii="Times New Roman" w:hAnsi="Times New Roman" w:cs="Times New Roman"/>
                <w:kern w:val="0"/>
                <w:rtl/>
                <w14:ligatures w14:val="none"/>
              </w:rPr>
            </w:pPr>
          </w:p>
        </w:tc>
      </w:tr>
      <w:tr w14:paraId="6002B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666" w:type="pct"/>
            <w:tcBorders>
              <w:left w:val="thinThickSmallGap" w:color="auto" w:sz="24" w:space="0"/>
            </w:tcBorders>
          </w:tcPr>
          <w:p w14:paraId="79EFB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rtl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rtl/>
                <w14:textFill>
                  <w14:solidFill>
                    <w14:schemeClr w14:val="tx1"/>
                  </w14:solidFill>
                </w14:textFill>
                <w14:ligatures w14:val="none"/>
              </w:rPr>
              <w:t>التوصيات</w:t>
            </w:r>
          </w:p>
        </w:tc>
        <w:tc>
          <w:tcPr>
            <w:tcW w:w="2424" w:type="pct"/>
          </w:tcPr>
          <w:p w14:paraId="7D9A632F">
            <w:pPr>
              <w:pStyle w:val="31"/>
              <w:spacing w:after="0" w:line="240" w:lineRule="auto"/>
              <w:ind w:left="0"/>
              <w:jc w:val="lowKashida"/>
              <w:rPr>
                <w:rFonts w:hint="default" w:ascii="Times New Roman" w:hAnsi="Times New Roman" w:cs="Times New Roman"/>
                <w:kern w:val="0"/>
                <w:rtl/>
                <w:lang w:val="en-US" w:bidi="ar-EG"/>
                <w14:ligatures w14:val="none"/>
              </w:rPr>
            </w:pPr>
            <w:r>
              <w:rPr>
                <w:rFonts w:hint="cs" w:ascii="Times New Roman" w:hAnsi="Times New Roman" w:cs="Times New Roman" w:eastAsiaTheme="minorHAnsi"/>
                <w:b/>
                <w:bCs/>
                <w:kern w:val="0"/>
                <w:sz w:val="28"/>
                <w:szCs w:val="28"/>
                <w:rtl/>
                <w:lang w:val="en-US" w:eastAsia="en-US" w:bidi="ar-EG"/>
                <w14:ligatures w14:val="none"/>
              </w:rPr>
              <w:t>ك</w:t>
            </w:r>
            <w:r>
              <w:rPr>
                <w:rFonts w:hint="cs" w:ascii="Times New Roman" w:hAnsi="Times New Roman" w:cs="Times New Roman" w:eastAsiaTheme="minorHAnsi"/>
                <w:b/>
                <w:bCs/>
                <w:kern w:val="0"/>
                <w:sz w:val="28"/>
                <w:szCs w:val="28"/>
                <w:rtl/>
                <w:lang w:val="en-US" w:eastAsia="en-US" w:bidi="ar-EG"/>
                <w14:ligatures w14:val="none"/>
              </w:rPr>
              <w:t>يفية حث جميع فئات قطاع جامعة أسيوط بالتعام</w:t>
            </w:r>
            <w:r>
              <w:rPr>
                <w:rFonts w:hint="cs" w:ascii="Times New Roman" w:hAnsi="Times New Roman" w:cs="Times New Roman" w:eastAsiaTheme="minorHAnsi"/>
                <w:b/>
                <w:bCs/>
                <w:kern w:val="0"/>
                <w:sz w:val="28"/>
                <w:szCs w:val="28"/>
                <w:rtl/>
                <w:lang w:val="en-US" w:eastAsia="en-US" w:bidi="ar-EG"/>
                <w14:ligatures w14:val="none"/>
              </w:rPr>
              <w:t xml:space="preserve">ل مع الفساد والبعد عن الغش والتلاعب </w:t>
            </w:r>
            <w:r>
              <w:rPr>
                <w:rFonts w:hint="cs" w:ascii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EG"/>
                <w14:ligatures w14:val="none"/>
              </w:rPr>
              <w:t>بأي وسيلة من الوسائل</w:t>
            </w:r>
          </w:p>
        </w:tc>
        <w:tc>
          <w:tcPr>
            <w:tcW w:w="1909" w:type="pct"/>
            <w:vMerge w:val="continue"/>
            <w:tcBorders>
              <w:right w:val="thinThickSmallGap" w:color="auto" w:sz="24" w:space="0"/>
            </w:tcBorders>
          </w:tcPr>
          <w:p w14:paraId="26DBF996">
            <w:pPr>
              <w:spacing w:after="0" w:line="240" w:lineRule="auto"/>
              <w:rPr>
                <w:rFonts w:ascii="Times New Roman" w:hAnsi="Times New Roman" w:cs="Times New Roman"/>
                <w:kern w:val="0"/>
                <w:rtl/>
                <w14:ligatures w14:val="none"/>
              </w:rPr>
            </w:pPr>
          </w:p>
        </w:tc>
      </w:tr>
      <w:tr w14:paraId="75A77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5000" w:type="pct"/>
            <w:gridSpan w:val="3"/>
            <w:tcBorders>
              <w:left w:val="thinThickSmallGap" w:color="auto" w:sz="24" w:space="0"/>
              <w:right w:val="thinThickSmallGap" w:color="auto" w:sz="24" w:space="0"/>
            </w:tcBorders>
          </w:tcPr>
          <w:p w14:paraId="6454A62C">
            <w:pPr>
              <w:tabs>
                <w:tab w:val="left" w:pos="371"/>
                <w:tab w:val="left" w:pos="713"/>
                <w:tab w:val="left" w:pos="2978"/>
                <w:tab w:val="center" w:pos="4153"/>
                <w:tab w:val="center" w:pos="4819"/>
              </w:tabs>
              <w:spacing w:after="0" w:line="360" w:lineRule="auto"/>
              <w:jc w:val="center"/>
              <w:rPr>
                <w:rFonts w:hint="cs" w:ascii="Times New Roman" w:hAnsi="Times New Roman" w:eastAsia="Times New Roman" w:cs="Times New Roman"/>
                <w:b/>
                <w:bCs/>
                <w:kern w:val="0"/>
                <w:sz w:val="40"/>
                <w:szCs w:val="40"/>
                <w:rtl/>
                <w:lang w:bidi="ar-EG"/>
                <w14:ligatures w14:val="none"/>
              </w:rPr>
            </w:pPr>
            <w:r>
              <w:rPr>
                <w:rFonts w:hint="cs" w:ascii="Times New Roman" w:hAnsi="Times New Roman" w:eastAsia="Times New Roman" w:cs="Times New Roman"/>
                <w:b/>
                <w:bCs/>
                <w:kern w:val="0"/>
                <w:sz w:val="40"/>
                <w:szCs w:val="40"/>
                <w:rtl/>
                <w:lang w:bidi="ar-EG"/>
                <w14:ligatures w14:val="none"/>
              </w:rPr>
              <w:t>نبذة عن الورشة</w:t>
            </w:r>
          </w:p>
          <w:p w14:paraId="1F0C5E35">
            <w:pPr>
              <w:tabs>
                <w:tab w:val="left" w:pos="371"/>
                <w:tab w:val="left" w:pos="713"/>
                <w:tab w:val="left" w:pos="2978"/>
                <w:tab w:val="center" w:pos="4153"/>
                <w:tab w:val="center" w:pos="4819"/>
              </w:tabs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40"/>
                <w:szCs w:val="40"/>
                <w:rtl/>
                <w:lang w:val="en-US" w:bidi="ar-EG"/>
                <w14:ligatures w14:val="none"/>
              </w:rPr>
            </w:pPr>
            <w:r>
              <w:rPr>
                <w:rFonts w:hint="cs" w:ascii="Times New Roman" w:hAnsi="Times New Roman" w:eastAsia="Times New Roman" w:cs="Times New Roman"/>
                <w:b/>
                <w:bCs/>
                <w:kern w:val="0"/>
                <w:sz w:val="40"/>
                <w:szCs w:val="40"/>
                <w:rtl/>
                <w:lang w:bidi="ar-EG"/>
                <w14:ligatures w14:val="none"/>
              </w:rPr>
              <w:t>تم</w:t>
            </w:r>
            <w:r>
              <w:rPr>
                <w:rFonts w:hint="cs" w:ascii="Times New Roman" w:hAnsi="Times New Roman" w:eastAsia="Times New Roman" w:cs="Times New Roman"/>
                <w:b/>
                <w:bCs/>
                <w:kern w:val="0"/>
                <w:sz w:val="40"/>
                <w:szCs w:val="40"/>
                <w:rtl/>
                <w:lang w:val="en-US" w:bidi="ar-EG"/>
                <w14:ligatures w14:val="none"/>
              </w:rPr>
              <w:t xml:space="preserve"> عقد الورشة بقاعة الاحتفالات بالكلية وكانت الادارة المنظمة الادارة العامة وتنمية المواهب بالجامعة</w:t>
            </w:r>
          </w:p>
          <w:p w14:paraId="1E77D15C">
            <w:pPr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rtl/>
                <w14:ligatures w14:val="none"/>
              </w:rPr>
            </w:pPr>
          </w:p>
        </w:tc>
      </w:tr>
      <w:tr w14:paraId="692D8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5000" w:type="pct"/>
            <w:gridSpan w:val="3"/>
            <w:tcBorders>
              <w:left w:val="thinThickSmallGap" w:color="auto" w:sz="24" w:space="0"/>
              <w:bottom w:val="thinThickSmallGap" w:color="auto" w:sz="24" w:space="0"/>
              <w:right w:val="thinThickSmallGap" w:color="auto" w:sz="24" w:space="0"/>
            </w:tcBorders>
          </w:tcPr>
          <w:p w14:paraId="3442BAF5">
            <w:pPr>
              <w:tabs>
                <w:tab w:val="left" w:pos="371"/>
                <w:tab w:val="left" w:pos="713"/>
                <w:tab w:val="left" w:pos="2978"/>
                <w:tab w:val="center" w:pos="4153"/>
                <w:tab w:val="center" w:pos="4819"/>
              </w:tabs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40"/>
                <w:szCs w:val="40"/>
                <w:rtl/>
                <w:lang w:bidi="ar-EG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40"/>
                <w:szCs w:val="40"/>
                <w:rtl/>
                <w:lang w:bidi="ar-EG"/>
                <w14:ligatures w14:val="none"/>
              </w:rPr>
              <w:t xml:space="preserve">صور </w:t>
            </w:r>
            <w:r>
              <w:rPr>
                <w:rFonts w:hint="cs" w:ascii="Times New Roman" w:hAnsi="Times New Roman" w:eastAsia="Times New Roman" w:cs="Times New Roman"/>
                <w:b/>
                <w:bCs/>
                <w:kern w:val="0"/>
                <w:sz w:val="40"/>
                <w:szCs w:val="40"/>
                <w:rtl/>
                <w:lang w:bidi="ar-EG"/>
                <w14:ligatures w14:val="none"/>
              </w:rPr>
              <w:t>لتوثيق للورشة</w:t>
            </w:r>
          </w:p>
          <w:p w14:paraId="7F0B223D">
            <w:pPr>
              <w:spacing w:after="0" w:line="360" w:lineRule="auto"/>
              <w:jc w:val="center"/>
              <w:rPr>
                <w:rFonts w:ascii="Times New Roman" w:hAnsi="Times New Roman" w:cs="Times New Roman"/>
                <w:kern w:val="0"/>
                <w:rtl/>
                <w14:ligatures w14:val="none"/>
              </w:rPr>
            </w:pPr>
          </w:p>
        </w:tc>
      </w:tr>
    </w:tbl>
    <w:p w14:paraId="1341117F">
      <w:pPr>
        <w:ind w:left="-1180"/>
        <w:rPr>
          <w:rFonts w:ascii="Times New Roman" w:hAnsi="Times New Roman" w:cs="Times New Roman"/>
          <w:rtl/>
        </w:rPr>
      </w:pPr>
    </w:p>
    <w:sectPr>
      <w:headerReference r:id="rId5" w:type="default"/>
      <w:pgSz w:w="12240" w:h="15840"/>
      <w:pgMar w:top="1134" w:right="1134" w:bottom="1134" w:left="1134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95D5B5">
    <w:pPr>
      <w:pStyle w:val="1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-697865</wp:posOffset>
              </wp:positionH>
              <wp:positionV relativeFrom="paragraph">
                <wp:posOffset>1113790</wp:posOffset>
              </wp:positionV>
              <wp:extent cx="7710170" cy="0"/>
              <wp:effectExtent l="0" t="0" r="0" b="0"/>
              <wp:wrapNone/>
              <wp:docPr id="2104340303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09865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" o:spid="_x0000_s1026" o:spt="20" style="position:absolute;left:0pt;margin-left:-54.95pt;margin-top:87.7pt;height:0pt;width:607.1pt;z-index:251660288;mso-width-relative:page;mso-height-relative:page;" filled="f" stroked="t" coordsize="21600,21600" o:gfxdata="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MI8TDtoAAAANAQAADwAA&#10;AAAAAAABACAAAAAiAAAAZHJzL2Rvd25yZXYueG1sUEsBAhQAFAAAAAgAh07iQHBfPeTbAQAAvgMA&#10;AA4AAAAAAAAAAQAgAAAAKQEAAGRycy9lMm9Eb2MueG1sUEsFBgAAAAAGAAYAWQEAAHYFAAAAAA==&#10;">
              <v:fill on="f" focussize="0,0"/>
              <v:stroke weight="1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-690880</wp:posOffset>
          </wp:positionH>
          <wp:positionV relativeFrom="paragraph">
            <wp:posOffset>-413385</wp:posOffset>
          </wp:positionV>
          <wp:extent cx="7702550" cy="1440815"/>
          <wp:effectExtent l="0" t="0" r="0" b="6985"/>
          <wp:wrapSquare wrapText="bothSides"/>
          <wp:docPr id="1044102495" name="Picture 10441024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4102495" name="Picture 104410249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2550" cy="1440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F91"/>
    <w:rsid w:val="00051CA2"/>
    <w:rsid w:val="00055772"/>
    <w:rsid w:val="00070CA3"/>
    <w:rsid w:val="00095ED6"/>
    <w:rsid w:val="000C6190"/>
    <w:rsid w:val="000D00E3"/>
    <w:rsid w:val="000D529E"/>
    <w:rsid w:val="0020174C"/>
    <w:rsid w:val="0020192D"/>
    <w:rsid w:val="0037579B"/>
    <w:rsid w:val="00464445"/>
    <w:rsid w:val="004A318C"/>
    <w:rsid w:val="004A3ACA"/>
    <w:rsid w:val="004C0EB0"/>
    <w:rsid w:val="005442D8"/>
    <w:rsid w:val="00566750"/>
    <w:rsid w:val="00585DD8"/>
    <w:rsid w:val="005925E6"/>
    <w:rsid w:val="005E29B0"/>
    <w:rsid w:val="00703C2A"/>
    <w:rsid w:val="007074E6"/>
    <w:rsid w:val="00723207"/>
    <w:rsid w:val="007263E6"/>
    <w:rsid w:val="007B78D8"/>
    <w:rsid w:val="007E0C54"/>
    <w:rsid w:val="00972F91"/>
    <w:rsid w:val="0098416E"/>
    <w:rsid w:val="009A2412"/>
    <w:rsid w:val="00A2726E"/>
    <w:rsid w:val="00A52EEF"/>
    <w:rsid w:val="00A6062D"/>
    <w:rsid w:val="00AC57B1"/>
    <w:rsid w:val="00B244D2"/>
    <w:rsid w:val="00B6398D"/>
    <w:rsid w:val="00BE3634"/>
    <w:rsid w:val="00C06B68"/>
    <w:rsid w:val="00C52283"/>
    <w:rsid w:val="00C770A7"/>
    <w:rsid w:val="00CB6AA2"/>
    <w:rsid w:val="00CE17DE"/>
    <w:rsid w:val="00D72AF3"/>
    <w:rsid w:val="00D941FF"/>
    <w:rsid w:val="00DE52D0"/>
    <w:rsid w:val="00DE7151"/>
    <w:rsid w:val="00E42E0B"/>
    <w:rsid w:val="00E91141"/>
    <w:rsid w:val="00E96C70"/>
    <w:rsid w:val="00ED0151"/>
    <w:rsid w:val="00F21EA0"/>
    <w:rsid w:val="4F1B1E97"/>
    <w:rsid w:val="60C5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footer"/>
    <w:basedOn w:val="1"/>
    <w:link w:val="38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4">
    <w:name w:val="header"/>
    <w:basedOn w:val="1"/>
    <w:link w:val="37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5">
    <w:name w:val="Subtitle"/>
    <w:basedOn w:val="1"/>
    <w:next w:val="1"/>
    <w:link w:val="28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6">
    <w:name w:val="Table Grid"/>
    <w:basedOn w:val="12"/>
    <w:uiPriority w:val="39"/>
    <w:pPr>
      <w:spacing w:after="0" w:line="240" w:lineRule="auto"/>
    </w:pPr>
    <w:rPr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7">
    <w:name w:val="Title"/>
    <w:basedOn w:val="1"/>
    <w:next w:val="1"/>
    <w:link w:val="27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Heading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1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2">
    <w:name w:val="Heading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3">
    <w:name w:val="Heading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Heading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Title Char"/>
    <w:basedOn w:val="11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Subtitle Char"/>
    <w:basedOn w:val="11"/>
    <w:link w:val="1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Quote Char"/>
    <w:basedOn w:val="11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link w:val="36"/>
    <w:qFormat/>
    <w:uiPriority w:val="34"/>
    <w:pPr>
      <w:ind w:left="720"/>
      <w:contextualSpacing/>
    </w:pPr>
  </w:style>
  <w:style w:type="character" w:customStyle="1" w:styleId="32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Intense Quote Char"/>
    <w:basedOn w:val="11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List Paragraph Char"/>
    <w:basedOn w:val="11"/>
    <w:link w:val="31"/>
    <w:qFormat/>
    <w:uiPriority w:val="34"/>
  </w:style>
  <w:style w:type="character" w:customStyle="1" w:styleId="37">
    <w:name w:val="Header Char"/>
    <w:basedOn w:val="11"/>
    <w:link w:val="14"/>
    <w:qFormat/>
    <w:uiPriority w:val="99"/>
  </w:style>
  <w:style w:type="character" w:customStyle="1" w:styleId="38">
    <w:name w:val="Footer Char"/>
    <w:basedOn w:val="11"/>
    <w:link w:val="13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D2F9E9-33EB-4BFE-9FA4-AF0057BFD6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</Words>
  <Characters>317</Characters>
  <Lines>2</Lines>
  <Paragraphs>1</Paragraphs>
  <TotalTime>11</TotalTime>
  <ScaleCrop>false</ScaleCrop>
  <LinksUpToDate>false</LinksUpToDate>
  <CharactersWithSpaces>371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2025-02-06T12:18:00Z</dcterms:created>
  <dc:creator>saleh1335S</dc:creator>
  <cp:lastModifiedBy>Fix-Dell</cp:lastModifiedBy>
  <cp:lastPrinted>2025-02-06T12:15:00Z</cp:lastPrinted>
  <dcterms:modified xsi:type="dcterms:W3CDTF">2025-07-01T17:32:34Z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43C49319B13345168D2471BB6D9C8490_12</vt:lpwstr>
  </property>
</Properties>
</file>