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16AB" w14:textId="77777777" w:rsidR="007E4F01" w:rsidRDefault="00E0721F" w:rsidP="00E0721F">
      <w:pPr>
        <w:bidi/>
        <w:jc w:val="center"/>
        <w:rPr>
          <w:rFonts w:cs="MCS Jeddah S_U normal."/>
          <w:sz w:val="28"/>
          <w:szCs w:val="28"/>
          <w:rtl/>
          <w:lang w:bidi="ar-EG"/>
        </w:rPr>
      </w:pPr>
      <w:r>
        <w:rPr>
          <w:rFonts w:cs="MCS Jeddah S_U normal." w:hint="cs"/>
          <w:sz w:val="28"/>
          <w:szCs w:val="28"/>
          <w:rtl/>
          <w:lang w:bidi="ar-EG"/>
        </w:rPr>
        <w:t xml:space="preserve">البيانات المطلوبه من ادارة الموازنة فيما يتعلق برفع المعلومات المتعلقة بتصنيف التايمز البريطانى </w:t>
      </w:r>
    </w:p>
    <w:p w14:paraId="043818FF" w14:textId="48A84442" w:rsidR="00AD3950" w:rsidRDefault="00E0721F" w:rsidP="007E4F01">
      <w:pPr>
        <w:bidi/>
        <w:jc w:val="center"/>
        <w:rPr>
          <w:rFonts w:cs="MCS Jeddah S_U normal."/>
          <w:sz w:val="28"/>
          <w:szCs w:val="28"/>
          <w:lang w:bidi="ar-EG"/>
        </w:rPr>
      </w:pPr>
      <w:r>
        <w:rPr>
          <w:rFonts w:cs="MCS Jeddah S_U normal." w:hint="cs"/>
          <w:sz w:val="28"/>
          <w:szCs w:val="28"/>
          <w:rtl/>
          <w:lang w:bidi="ar-EG"/>
        </w:rPr>
        <w:t xml:space="preserve">والمعنى بتأثير الجامعة فى تحقيق اهداف التنمية المستدامه </w:t>
      </w:r>
    </w:p>
    <w:p w14:paraId="7723B12C" w14:textId="77777777" w:rsidR="00AD3950" w:rsidRPr="00E0721F" w:rsidRDefault="00E0721F" w:rsidP="00AD3950">
      <w:pPr>
        <w:bidi/>
        <w:rPr>
          <w:rFonts w:cs="MCS Jeddah S_U normal."/>
          <w:sz w:val="28"/>
          <w:szCs w:val="28"/>
          <w:u w:val="single"/>
          <w:rtl/>
          <w:lang w:bidi="ar-EG"/>
        </w:rPr>
      </w:pPr>
      <w:bookmarkStart w:id="0" w:name="_Hlk211936853"/>
      <w:r w:rsidRPr="00E0721F">
        <w:rPr>
          <w:rFonts w:cs="MCS Jeddah S_U normal." w:hint="cs"/>
          <w:sz w:val="28"/>
          <w:szCs w:val="28"/>
          <w:u w:val="single"/>
          <w:rtl/>
          <w:lang w:bidi="ar-EG"/>
        </w:rPr>
        <w:t xml:space="preserve">المطلب رقم ( 2 )  : </w:t>
      </w:r>
    </w:p>
    <w:p w14:paraId="496A62BE" w14:textId="63419792" w:rsidR="00AD3950" w:rsidRPr="00E0721F" w:rsidRDefault="007E4F01" w:rsidP="007E4F01">
      <w:pPr>
        <w:bidi/>
        <w:jc w:val="both"/>
        <w:rPr>
          <w:rFonts w:ascii="Calibri" w:hAnsi="Calibri" w:cs="MCS Jeddah S_U normal."/>
          <w:sz w:val="28"/>
          <w:szCs w:val="28"/>
          <w:rtl/>
          <w:lang w:bidi="ar-EG"/>
        </w:rPr>
      </w:pPr>
      <w:r>
        <w:rPr>
          <w:rFonts w:cs="MCS Jeddah S_U normal." w:hint="cs"/>
          <w:sz w:val="28"/>
          <w:szCs w:val="28"/>
          <w:rtl/>
          <w:lang w:bidi="ar-EG"/>
        </w:rPr>
        <w:t xml:space="preserve">تقرير معتمد بإحصائيات الانفاق على الموظفين بالجامعة عن عام 2023-2024 وذلك طبقاً لسياسات الحد الأدنى للأجور الواردة بالقوانين المصرية </w:t>
      </w:r>
      <w:bookmarkEnd w:id="0"/>
      <w:r>
        <w:rPr>
          <w:rFonts w:cs="MCS Jeddah S_U normal." w:hint="cs"/>
          <w:sz w:val="28"/>
          <w:szCs w:val="28"/>
          <w:rtl/>
          <w:lang w:bidi="ar-EG"/>
        </w:rPr>
        <w:t xml:space="preserve">و ذلك </w:t>
      </w:r>
      <w:r w:rsidR="00E0721F" w:rsidRPr="00E0721F">
        <w:rPr>
          <w:rFonts w:ascii="Calibri" w:hAnsi="Calibri" w:cs="MCS Jeddah S_U normal." w:hint="cs"/>
          <w:sz w:val="28"/>
          <w:szCs w:val="28"/>
          <w:rtl/>
          <w:lang w:bidi="ar-EG"/>
        </w:rPr>
        <w:t xml:space="preserve">على غرار الجدول المبين </w:t>
      </w:r>
      <w:r>
        <w:rPr>
          <w:rFonts w:ascii="Calibri" w:hAnsi="Calibri" w:cs="MCS Jeddah S_U normal." w:hint="cs"/>
          <w:sz w:val="28"/>
          <w:szCs w:val="28"/>
          <w:rtl/>
          <w:lang w:bidi="ar-EG"/>
        </w:rPr>
        <w:t>:-</w:t>
      </w:r>
    </w:p>
    <w:p w14:paraId="115AE6CC" w14:textId="77777777" w:rsidR="00AD3950" w:rsidRDefault="00AD3950" w:rsidP="00AD3950">
      <w:pPr>
        <w:bidi/>
        <w:rPr>
          <w:sz w:val="30"/>
          <w:szCs w:val="30"/>
          <w:rtl/>
          <w:lang w:bidi="ar-EG"/>
        </w:rPr>
      </w:pPr>
    </w:p>
    <w:tbl>
      <w:tblPr>
        <w:tblStyle w:val="GridTable6Colorful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72"/>
        <w:gridCol w:w="3480"/>
        <w:gridCol w:w="3500"/>
        <w:gridCol w:w="3496"/>
      </w:tblGrid>
      <w:tr w:rsidR="00E0721F" w14:paraId="67565E2E" w14:textId="77777777" w:rsidTr="00C46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6754D66E" w14:textId="77777777" w:rsidR="00E0721F" w:rsidRDefault="00E0721F" w:rsidP="00592F45">
            <w:pPr>
              <w:bidi/>
              <w:jc w:val="center"/>
              <w:rPr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sz w:val="30"/>
                <w:szCs w:val="30"/>
                <w:rtl/>
                <w:lang w:bidi="ar-EG"/>
              </w:rPr>
              <w:t>اسم جهة الانفاق</w:t>
            </w:r>
          </w:p>
        </w:tc>
        <w:tc>
          <w:tcPr>
            <w:tcW w:w="3543" w:type="dxa"/>
          </w:tcPr>
          <w:p w14:paraId="3CB32E40" w14:textId="77777777" w:rsidR="00E0721F" w:rsidRDefault="00592F45" w:rsidP="00592F4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sz w:val="30"/>
                <w:szCs w:val="30"/>
                <w:rtl/>
                <w:lang w:bidi="ar-EG"/>
              </w:rPr>
              <w:t>عدد الموظفين المستفيدين</w:t>
            </w:r>
          </w:p>
        </w:tc>
        <w:tc>
          <w:tcPr>
            <w:tcW w:w="3544" w:type="dxa"/>
          </w:tcPr>
          <w:p w14:paraId="4102237E" w14:textId="77777777" w:rsidR="00E0721F" w:rsidRDefault="00592F45" w:rsidP="00592F4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sz w:val="30"/>
                <w:szCs w:val="30"/>
                <w:rtl/>
                <w:lang w:bidi="ar-EG"/>
              </w:rPr>
              <w:t>اجمالى المبالغ المنصرفه من الموازنة / صناديق على الموظفين</w:t>
            </w:r>
          </w:p>
        </w:tc>
        <w:tc>
          <w:tcPr>
            <w:tcW w:w="3544" w:type="dxa"/>
          </w:tcPr>
          <w:p w14:paraId="0A18753D" w14:textId="77777777" w:rsidR="00E0721F" w:rsidRDefault="00592F45" w:rsidP="00592F4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sz w:val="30"/>
                <w:szCs w:val="30"/>
                <w:rtl/>
                <w:lang w:bidi="ar-EG"/>
              </w:rPr>
              <w:t>معلومات اضافيه</w:t>
            </w:r>
          </w:p>
        </w:tc>
      </w:tr>
      <w:tr w:rsidR="00E0721F" w14:paraId="2DAC1B1B" w14:textId="77777777" w:rsidTr="00C46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14:paraId="7767ED50" w14:textId="77777777" w:rsidR="00E0721F" w:rsidRPr="00592F45" w:rsidRDefault="00592F45" w:rsidP="00592F45">
            <w:pPr>
              <w:bidi/>
              <w:jc w:val="center"/>
              <w:rPr>
                <w:b w:val="0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2F45">
              <w:rPr>
                <w:rFonts w:hint="cs"/>
                <w:b w:val="0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جامعة اسيوط</w:t>
            </w:r>
          </w:p>
          <w:p w14:paraId="690817C3" w14:textId="77777777" w:rsidR="00592F45" w:rsidRPr="00592F45" w:rsidRDefault="00592F45" w:rsidP="00592F45">
            <w:pPr>
              <w:bidi/>
              <w:jc w:val="center"/>
              <w:rPr>
                <w:b w:val="0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2F45">
              <w:rPr>
                <w:rFonts w:hint="cs"/>
                <w:b w:val="0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قسم التعليم</w:t>
            </w:r>
          </w:p>
          <w:p w14:paraId="76847DDC" w14:textId="77777777" w:rsidR="00592F45" w:rsidRDefault="00592F45" w:rsidP="00592F45">
            <w:pPr>
              <w:bidi/>
              <w:jc w:val="center"/>
              <w:rPr>
                <w:sz w:val="30"/>
                <w:szCs w:val="30"/>
                <w:rtl/>
                <w:lang w:bidi="ar-EG"/>
              </w:rPr>
            </w:pPr>
            <w:r w:rsidRPr="00592F45">
              <w:rPr>
                <w:rFonts w:hint="cs"/>
                <w:b w:val="0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مصدر الانفاق ( موازنة )</w:t>
            </w:r>
          </w:p>
        </w:tc>
        <w:tc>
          <w:tcPr>
            <w:tcW w:w="3543" w:type="dxa"/>
            <w:vAlign w:val="center"/>
          </w:tcPr>
          <w:p w14:paraId="53DD61F3" w14:textId="77777777" w:rsidR="00E0721F" w:rsidRDefault="00E0721F" w:rsidP="00AD395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  <w:rtl/>
                <w:lang w:bidi="ar-EG"/>
              </w:rPr>
            </w:pPr>
          </w:p>
        </w:tc>
        <w:tc>
          <w:tcPr>
            <w:tcW w:w="3544" w:type="dxa"/>
            <w:vAlign w:val="center"/>
          </w:tcPr>
          <w:p w14:paraId="6F037906" w14:textId="77777777" w:rsidR="00E0721F" w:rsidRPr="00C46FD2" w:rsidRDefault="00592F45" w:rsidP="00592F4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u w:val="single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46FD2">
              <w:rPr>
                <w:rFonts w:hint="cs"/>
                <w:color w:val="000000" w:themeColor="text1"/>
                <w:sz w:val="30"/>
                <w:szCs w:val="30"/>
                <w:u w:val="single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المبلغ بالجنيه</w:t>
            </w:r>
          </w:p>
          <w:p w14:paraId="7346BB89" w14:textId="71BE6E89" w:rsidR="00592F45" w:rsidRDefault="007E4F01" w:rsidP="00592F4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1.070.744.885</w:t>
            </w:r>
          </w:p>
        </w:tc>
        <w:tc>
          <w:tcPr>
            <w:tcW w:w="3544" w:type="dxa"/>
            <w:vAlign w:val="center"/>
          </w:tcPr>
          <w:p w14:paraId="7B956762" w14:textId="77777777" w:rsidR="00E0721F" w:rsidRPr="00592F45" w:rsidRDefault="00592F45" w:rsidP="00592F45">
            <w:pPr>
              <w:pStyle w:val="ListParagraph"/>
              <w:numPr>
                <w:ilvl w:val="0"/>
                <w:numId w:val="1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  <w:rtl/>
                <w:lang w:bidi="ar-EG"/>
              </w:rPr>
            </w:pPr>
            <w:r w:rsidRPr="00592F45">
              <w:rPr>
                <w:rFonts w:hint="cs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يتم استيفاء اعداد الموظفين عن طريق الادارة المركزيه للموارد البشريه </w:t>
            </w:r>
            <w:r w:rsidRPr="00592F45">
              <w:rPr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592F45">
              <w:rPr>
                <w:rFonts w:hint="cs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وذلك عن الفترة المستهدفة بالبيان</w:t>
            </w:r>
          </w:p>
        </w:tc>
      </w:tr>
      <w:tr w:rsidR="00C46FD2" w14:paraId="46A2A31E" w14:textId="77777777" w:rsidTr="00C46F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14:paraId="3E98A211" w14:textId="77777777" w:rsidR="00C46FD2" w:rsidRPr="00592F45" w:rsidRDefault="00C46FD2" w:rsidP="00C46FD2">
            <w:pPr>
              <w:bidi/>
              <w:jc w:val="center"/>
              <w:rPr>
                <w:b w:val="0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2F45">
              <w:rPr>
                <w:rFonts w:hint="cs"/>
                <w:b w:val="0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جامعة اسيوط</w:t>
            </w:r>
          </w:p>
          <w:p w14:paraId="008E360E" w14:textId="77777777" w:rsidR="00C46FD2" w:rsidRPr="00592F45" w:rsidRDefault="00C46FD2" w:rsidP="00C46FD2">
            <w:pPr>
              <w:bidi/>
              <w:jc w:val="center"/>
              <w:rPr>
                <w:b w:val="0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2F45">
              <w:rPr>
                <w:rFonts w:hint="cs"/>
                <w:b w:val="0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قسم التعليم</w:t>
            </w:r>
          </w:p>
          <w:p w14:paraId="6ABC5C53" w14:textId="77777777" w:rsidR="00C46FD2" w:rsidRDefault="00C46FD2" w:rsidP="00C46FD2">
            <w:pPr>
              <w:bidi/>
              <w:jc w:val="center"/>
              <w:rPr>
                <w:sz w:val="30"/>
                <w:szCs w:val="30"/>
                <w:rtl/>
                <w:lang w:bidi="ar-EG"/>
              </w:rPr>
            </w:pPr>
            <w:r w:rsidRPr="00592F45">
              <w:rPr>
                <w:rFonts w:hint="cs"/>
                <w:b w:val="0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مصدر الانفاق ( </w:t>
            </w:r>
            <w:r>
              <w:rPr>
                <w:rFonts w:hint="cs"/>
                <w:b w:val="0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صناديق</w:t>
            </w:r>
            <w:r w:rsidRPr="00592F45">
              <w:rPr>
                <w:rFonts w:hint="cs"/>
                <w:b w:val="0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)</w:t>
            </w:r>
          </w:p>
        </w:tc>
        <w:tc>
          <w:tcPr>
            <w:tcW w:w="3543" w:type="dxa"/>
            <w:vAlign w:val="center"/>
          </w:tcPr>
          <w:p w14:paraId="572EC08E" w14:textId="77777777" w:rsidR="00C46FD2" w:rsidRDefault="00C46FD2" w:rsidP="00C46FD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  <w:rtl/>
                <w:lang w:bidi="ar-EG"/>
              </w:rPr>
            </w:pPr>
          </w:p>
        </w:tc>
        <w:tc>
          <w:tcPr>
            <w:tcW w:w="3544" w:type="dxa"/>
            <w:vAlign w:val="center"/>
          </w:tcPr>
          <w:p w14:paraId="379DFC2D" w14:textId="77777777" w:rsidR="00C46FD2" w:rsidRPr="00C46FD2" w:rsidRDefault="00C46FD2" w:rsidP="00C46F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u w:val="single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46FD2">
              <w:rPr>
                <w:rFonts w:hint="cs"/>
                <w:color w:val="000000" w:themeColor="text1"/>
                <w:sz w:val="30"/>
                <w:szCs w:val="30"/>
                <w:u w:val="single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المبلغ بالجنيه</w:t>
            </w:r>
          </w:p>
          <w:p w14:paraId="42E0161A" w14:textId="24811390" w:rsidR="00C46FD2" w:rsidRDefault="007E4F01" w:rsidP="00C46F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77.477.044</w:t>
            </w:r>
          </w:p>
        </w:tc>
        <w:tc>
          <w:tcPr>
            <w:tcW w:w="3544" w:type="dxa"/>
            <w:vAlign w:val="center"/>
          </w:tcPr>
          <w:p w14:paraId="29BCAF6D" w14:textId="77777777" w:rsidR="00C46FD2" w:rsidRPr="00592F45" w:rsidRDefault="00C46FD2" w:rsidP="009C506C">
            <w:pPr>
              <w:pStyle w:val="ListParagraph"/>
              <w:numPr>
                <w:ilvl w:val="0"/>
                <w:numId w:val="1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  <w:rtl/>
                <w:lang w:bidi="ar-EG"/>
              </w:rPr>
            </w:pPr>
            <w:r w:rsidRPr="00592F45">
              <w:rPr>
                <w:rFonts w:hint="cs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يتم استيفاء اعداد الموظفين عن طريق الادارة المركزيه للموارد البشريه</w:t>
            </w:r>
            <w:r w:rsidR="009C506C">
              <w:rPr>
                <w:rFonts w:hint="cs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92F45">
              <w:rPr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592F45">
              <w:rPr>
                <w:rFonts w:hint="cs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وذلك عن الفترة المستهدفة بالبيان</w:t>
            </w:r>
          </w:p>
        </w:tc>
      </w:tr>
    </w:tbl>
    <w:p w14:paraId="68588A6A" w14:textId="77777777" w:rsidR="00AD3950" w:rsidRPr="00AD3950" w:rsidRDefault="00AD3950" w:rsidP="00AD3950">
      <w:pPr>
        <w:bidi/>
        <w:rPr>
          <w:sz w:val="30"/>
          <w:szCs w:val="30"/>
          <w:rtl/>
          <w:lang w:bidi="ar-EG"/>
        </w:rPr>
      </w:pPr>
    </w:p>
    <w:p w14:paraId="27C30084" w14:textId="77777777" w:rsidR="00AD3950" w:rsidRDefault="00AD3950" w:rsidP="00AD3950">
      <w:pPr>
        <w:bidi/>
        <w:rPr>
          <w:sz w:val="30"/>
          <w:szCs w:val="30"/>
          <w:rtl/>
          <w:lang w:bidi="ar-EG"/>
        </w:rPr>
      </w:pPr>
    </w:p>
    <w:p w14:paraId="10CC7ABD" w14:textId="1254645C" w:rsidR="007E4F01" w:rsidRDefault="009C506C" w:rsidP="009C506C">
      <w:pPr>
        <w:pStyle w:val="ListParagraph"/>
        <w:numPr>
          <w:ilvl w:val="0"/>
          <w:numId w:val="1"/>
        </w:numPr>
        <w:bidi/>
        <w:rPr>
          <w:b/>
          <w:bCs/>
        </w:rPr>
      </w:pPr>
      <w:r w:rsidRPr="009C506C">
        <w:rPr>
          <w:rFonts w:hint="cs"/>
          <w:b/>
          <w:bCs/>
          <w:rtl/>
        </w:rPr>
        <w:t xml:space="preserve">البيانات من واقع النظام المالى </w:t>
      </w:r>
      <w:r w:rsidRPr="009C506C">
        <w:rPr>
          <w:b/>
          <w:bCs/>
        </w:rPr>
        <w:t xml:space="preserve">GFMIS </w:t>
      </w:r>
      <w:r w:rsidRPr="009C506C">
        <w:rPr>
          <w:rFonts w:hint="cs"/>
          <w:b/>
          <w:bCs/>
          <w:rtl/>
          <w:lang w:bidi="ar-EG"/>
        </w:rPr>
        <w:t xml:space="preserve"> وهى بيانات اجماليه تم تحليلها وفقا لطبيعة البنود والانواع </w:t>
      </w:r>
      <w:r w:rsidR="00385E34" w:rsidRPr="009C506C">
        <w:rPr>
          <w:rFonts w:hint="cs"/>
          <w:b/>
          <w:bCs/>
          <w:rtl/>
          <w:lang w:bidi="ar-EG"/>
        </w:rPr>
        <w:t>الموازنيه،</w:t>
      </w:r>
      <w:r w:rsidRPr="009C506C">
        <w:rPr>
          <w:rFonts w:hint="cs"/>
          <w:b/>
          <w:bCs/>
          <w:rtl/>
          <w:lang w:bidi="ar-EG"/>
        </w:rPr>
        <w:t xml:space="preserve"> اما بالنسبة لطلب سيادتكم بناءا على منصرف كل صندوق فهذا البيان غير متوفر لدى ادارة </w:t>
      </w:r>
      <w:r w:rsidR="00385E34" w:rsidRPr="009C506C">
        <w:rPr>
          <w:rFonts w:hint="cs"/>
          <w:b/>
          <w:bCs/>
          <w:rtl/>
          <w:lang w:bidi="ar-EG"/>
        </w:rPr>
        <w:t>الموازنة</w:t>
      </w:r>
      <w:r w:rsidR="007E4F01">
        <w:rPr>
          <w:rFonts w:hint="cs"/>
          <w:b/>
          <w:bCs/>
          <w:rtl/>
          <w:lang w:bidi="ar-EG"/>
        </w:rPr>
        <w:t>.</w:t>
      </w:r>
    </w:p>
    <w:p w14:paraId="58098693" w14:textId="01FDD9BA" w:rsidR="00385E34" w:rsidRDefault="007E4F01" w:rsidP="007E4F01">
      <w:pPr>
        <w:pStyle w:val="ListParagraph"/>
        <w:numPr>
          <w:ilvl w:val="0"/>
          <w:numId w:val="1"/>
        </w:numPr>
        <w:bidi/>
        <w:rPr>
          <w:b/>
          <w:bCs/>
        </w:rPr>
      </w:pPr>
      <w:r>
        <w:rPr>
          <w:rFonts w:hint="cs"/>
          <w:b/>
          <w:bCs/>
          <w:rtl/>
          <w:lang w:bidi="ar-EG"/>
        </w:rPr>
        <w:t>بنود</w:t>
      </w:r>
      <w:r w:rsidR="00385E34">
        <w:rPr>
          <w:rFonts w:hint="cs"/>
          <w:b/>
          <w:bCs/>
          <w:rtl/>
          <w:lang w:bidi="ar-EG"/>
        </w:rPr>
        <w:t xml:space="preserve"> الصرف المشتركة تم توزيعها بنسبة اعداد العامليين الى اعداد أعضاء هيئة التدريس وبحسب طبيعة كل بند.</w:t>
      </w:r>
    </w:p>
    <w:p w14:paraId="7EF79307" w14:textId="03D63F94" w:rsidR="009C506C" w:rsidRPr="009C506C" w:rsidRDefault="00385E34" w:rsidP="00385E34">
      <w:pPr>
        <w:pStyle w:val="ListParagraph"/>
        <w:numPr>
          <w:ilvl w:val="0"/>
          <w:numId w:val="1"/>
        </w:numPr>
        <w:bidi/>
        <w:rPr>
          <w:b/>
          <w:bCs/>
        </w:rPr>
      </w:pPr>
      <w:r>
        <w:rPr>
          <w:rFonts w:hint="cs"/>
          <w:b/>
          <w:bCs/>
          <w:rtl/>
          <w:lang w:bidi="ar-EG"/>
        </w:rPr>
        <w:t xml:space="preserve">بعض البنود مثل ( مكافاة أخرى ، حضور جلسات و لجان ، ..... )  تم </w:t>
      </w:r>
      <w:r w:rsidR="003C3742">
        <w:rPr>
          <w:rFonts w:hint="cs"/>
          <w:b/>
          <w:bCs/>
          <w:rtl/>
          <w:lang w:bidi="ar-EG"/>
        </w:rPr>
        <w:t>التحميل بنسب</w:t>
      </w:r>
      <w:r>
        <w:rPr>
          <w:rFonts w:hint="cs"/>
          <w:b/>
          <w:bCs/>
          <w:rtl/>
          <w:lang w:bidi="ar-EG"/>
        </w:rPr>
        <w:t xml:space="preserve"> وفقاً لطبيعة الصرف.</w:t>
      </w:r>
      <w:r w:rsidR="009C506C" w:rsidRPr="009C506C">
        <w:rPr>
          <w:rFonts w:hint="cs"/>
          <w:b/>
          <w:bCs/>
          <w:rtl/>
          <w:lang w:bidi="ar-EG"/>
        </w:rPr>
        <w:t xml:space="preserve"> </w:t>
      </w:r>
    </w:p>
    <w:p w14:paraId="7AD073E4" w14:textId="2F0C071B" w:rsidR="00AD3950" w:rsidRDefault="00AD3950" w:rsidP="00AD3950">
      <w:pPr>
        <w:jc w:val="right"/>
      </w:pPr>
    </w:p>
    <w:p w14:paraId="1C042491" w14:textId="77777777" w:rsidR="00C46FD2" w:rsidRPr="00E0721F" w:rsidRDefault="00C46FD2" w:rsidP="00C46FD2">
      <w:pPr>
        <w:bidi/>
        <w:rPr>
          <w:rFonts w:cs="MCS Jeddah S_U normal."/>
          <w:sz w:val="28"/>
          <w:szCs w:val="28"/>
          <w:u w:val="single"/>
          <w:rtl/>
          <w:lang w:bidi="ar-EG"/>
        </w:rPr>
      </w:pPr>
      <w:bookmarkStart w:id="1" w:name="_Hlk211936908"/>
      <w:r w:rsidRPr="00E0721F">
        <w:rPr>
          <w:rFonts w:cs="MCS Jeddah S_U normal." w:hint="cs"/>
          <w:sz w:val="28"/>
          <w:szCs w:val="28"/>
          <w:u w:val="single"/>
          <w:rtl/>
          <w:lang w:bidi="ar-EG"/>
        </w:rPr>
        <w:lastRenderedPageBreak/>
        <w:t xml:space="preserve">المطلب رقم ( </w:t>
      </w:r>
      <w:r>
        <w:rPr>
          <w:rFonts w:cs="MCS Jeddah S_U normal."/>
          <w:sz w:val="28"/>
          <w:szCs w:val="28"/>
          <w:u w:val="single"/>
          <w:lang w:bidi="ar-EG"/>
        </w:rPr>
        <w:t>4</w:t>
      </w:r>
      <w:r w:rsidRPr="00E0721F">
        <w:rPr>
          <w:rFonts w:cs="MCS Jeddah S_U normal." w:hint="cs"/>
          <w:sz w:val="28"/>
          <w:szCs w:val="28"/>
          <w:u w:val="single"/>
          <w:rtl/>
          <w:lang w:bidi="ar-EG"/>
        </w:rPr>
        <w:t xml:space="preserve"> )  : </w:t>
      </w:r>
    </w:p>
    <w:p w14:paraId="01490F78" w14:textId="08BB6364" w:rsidR="00C46FD2" w:rsidRPr="00E0721F" w:rsidRDefault="00385E34" w:rsidP="00385E34">
      <w:pPr>
        <w:bidi/>
        <w:jc w:val="both"/>
        <w:rPr>
          <w:rFonts w:ascii="Calibri" w:hAnsi="Calibri" w:cs="MCS Jeddah S_U normal."/>
          <w:sz w:val="28"/>
          <w:szCs w:val="28"/>
          <w:rtl/>
          <w:lang w:bidi="ar-EG"/>
        </w:rPr>
      </w:pPr>
      <w:r>
        <w:rPr>
          <w:rFonts w:ascii="Calibri" w:hAnsi="Calibri" w:cs="MCS Jeddah S_U normal." w:hint="cs"/>
          <w:sz w:val="28"/>
          <w:szCs w:val="28"/>
          <w:rtl/>
          <w:lang w:bidi="ar-EG"/>
        </w:rPr>
        <w:t xml:space="preserve"> </w:t>
      </w:r>
      <w:r w:rsidR="00C46FD2">
        <w:rPr>
          <w:rFonts w:ascii="Calibri" w:hAnsi="Calibri" w:cs="MCS Jeddah S_U normal." w:hint="cs"/>
          <w:sz w:val="28"/>
          <w:szCs w:val="28"/>
          <w:rtl/>
          <w:lang w:bidi="ar-EG"/>
        </w:rPr>
        <w:t xml:space="preserve">الانفاق على أعضاء هيئة التدريس بالجامعة </w:t>
      </w:r>
      <w:r w:rsidR="00C46FD2" w:rsidRPr="00AD3950">
        <w:rPr>
          <w:rFonts w:ascii="Calibri" w:hAnsi="Calibri" w:cs="MCS Jeddah S_U normal." w:hint="cs"/>
          <w:sz w:val="28"/>
          <w:szCs w:val="28"/>
          <w:rtl/>
          <w:lang w:bidi="ar-EG"/>
        </w:rPr>
        <w:t xml:space="preserve"> عن عام </w:t>
      </w:r>
      <w:r>
        <w:rPr>
          <w:rFonts w:ascii="Calibri" w:hAnsi="Calibri" w:cs="MCS Jeddah S_U normal." w:hint="cs"/>
          <w:sz w:val="28"/>
          <w:szCs w:val="28"/>
          <w:rtl/>
          <w:lang w:bidi="ar-EG"/>
        </w:rPr>
        <w:t>2023</w:t>
      </w:r>
      <w:r w:rsidR="00C46FD2">
        <w:rPr>
          <w:rFonts w:ascii="Calibri" w:hAnsi="Calibri" w:cs="MCS Jeddah S_U normal." w:hint="cs"/>
          <w:sz w:val="28"/>
          <w:szCs w:val="28"/>
          <w:rtl/>
          <w:lang w:bidi="ar-EG"/>
        </w:rPr>
        <w:t xml:space="preserve"> </w:t>
      </w:r>
      <w:r>
        <w:rPr>
          <w:rFonts w:ascii="Calibri" w:hAnsi="Calibri" w:cs="MCS Jeddah S_U normal." w:hint="cs"/>
          <w:sz w:val="28"/>
          <w:szCs w:val="28"/>
          <w:rtl/>
          <w:lang w:bidi="ar-EG"/>
        </w:rPr>
        <w:t>-</w:t>
      </w:r>
      <w:r w:rsidR="00C46FD2">
        <w:rPr>
          <w:rFonts w:ascii="Calibri" w:hAnsi="Calibri" w:cs="MCS Jeddah S_U normal." w:hint="cs"/>
          <w:sz w:val="28"/>
          <w:szCs w:val="28"/>
          <w:rtl/>
          <w:lang w:bidi="ar-EG"/>
        </w:rPr>
        <w:t xml:space="preserve"> </w:t>
      </w:r>
      <w:r>
        <w:rPr>
          <w:rFonts w:ascii="Calibri" w:hAnsi="Calibri" w:cs="MCS Jeddah S_U normal." w:hint="cs"/>
          <w:sz w:val="28"/>
          <w:szCs w:val="28"/>
          <w:rtl/>
          <w:lang w:bidi="ar-EG"/>
        </w:rPr>
        <w:t>2024</w:t>
      </w:r>
      <w:r w:rsidR="00C46FD2">
        <w:rPr>
          <w:rFonts w:ascii="Calibri" w:hAnsi="Calibri" w:cs="MCS Jeddah S_U normal." w:hint="cs"/>
          <w:sz w:val="28"/>
          <w:szCs w:val="28"/>
          <w:rtl/>
          <w:lang w:bidi="ar-EG"/>
        </w:rPr>
        <w:t xml:space="preserve"> </w:t>
      </w:r>
      <w:r w:rsidR="00C46FD2" w:rsidRPr="00AD3950">
        <w:rPr>
          <w:rFonts w:ascii="Calibri" w:hAnsi="Calibri" w:cs="MCS Jeddah S_U normal." w:hint="cs"/>
          <w:sz w:val="28"/>
          <w:szCs w:val="28"/>
          <w:rtl/>
          <w:lang w:bidi="ar-EG"/>
        </w:rPr>
        <w:t xml:space="preserve"> وذلك طبقا لسياسات الحد الادني للاجور الوارده بالقوانين المصريه</w:t>
      </w:r>
      <w:r w:rsidR="00C46FD2">
        <w:rPr>
          <w:rFonts w:hint="cs"/>
          <w:sz w:val="30"/>
          <w:szCs w:val="30"/>
          <w:rtl/>
          <w:lang w:bidi="ar-EG"/>
        </w:rPr>
        <w:t xml:space="preserve"> </w:t>
      </w:r>
      <w:bookmarkEnd w:id="1"/>
      <w:r w:rsidR="00C46FD2" w:rsidRPr="00E0721F">
        <w:rPr>
          <w:rFonts w:ascii="Calibri" w:hAnsi="Calibri" w:cs="MCS Jeddah S_U normal." w:hint="cs"/>
          <w:sz w:val="28"/>
          <w:szCs w:val="28"/>
          <w:rtl/>
          <w:lang w:bidi="ar-EG"/>
        </w:rPr>
        <w:t xml:space="preserve">وعلى غرار الجدول المبين </w:t>
      </w:r>
    </w:p>
    <w:p w14:paraId="6AE30E36" w14:textId="77777777" w:rsidR="00C46FD2" w:rsidRDefault="00C46FD2" w:rsidP="00C46FD2">
      <w:pPr>
        <w:bidi/>
        <w:rPr>
          <w:sz w:val="30"/>
          <w:szCs w:val="30"/>
          <w:rtl/>
          <w:lang w:bidi="ar-EG"/>
        </w:rPr>
      </w:pPr>
    </w:p>
    <w:tbl>
      <w:tblPr>
        <w:tblStyle w:val="GridTable6Colorful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72"/>
        <w:gridCol w:w="3480"/>
        <w:gridCol w:w="3500"/>
        <w:gridCol w:w="3496"/>
      </w:tblGrid>
      <w:tr w:rsidR="00C46FD2" w14:paraId="663D04E4" w14:textId="77777777" w:rsidTr="003B4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23A5207C" w14:textId="77777777" w:rsidR="00C46FD2" w:rsidRDefault="00C46FD2" w:rsidP="003B41C0">
            <w:pPr>
              <w:bidi/>
              <w:jc w:val="center"/>
              <w:rPr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sz w:val="30"/>
                <w:szCs w:val="30"/>
                <w:rtl/>
                <w:lang w:bidi="ar-EG"/>
              </w:rPr>
              <w:t>اسم جهة الانفاق</w:t>
            </w:r>
          </w:p>
        </w:tc>
        <w:tc>
          <w:tcPr>
            <w:tcW w:w="3543" w:type="dxa"/>
          </w:tcPr>
          <w:p w14:paraId="10DC0599" w14:textId="77777777" w:rsidR="00C46FD2" w:rsidRDefault="00C46FD2" w:rsidP="00C46FD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sz w:val="30"/>
                <w:szCs w:val="30"/>
                <w:rtl/>
                <w:lang w:bidi="ar-EG"/>
              </w:rPr>
              <w:t>عدد أعضاء هيئة التدريس المستفيدين</w:t>
            </w:r>
          </w:p>
        </w:tc>
        <w:tc>
          <w:tcPr>
            <w:tcW w:w="3544" w:type="dxa"/>
          </w:tcPr>
          <w:p w14:paraId="63CF7C2C" w14:textId="77777777" w:rsidR="00C46FD2" w:rsidRDefault="00C46FD2" w:rsidP="00C46FD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sz w:val="30"/>
                <w:szCs w:val="30"/>
                <w:rtl/>
                <w:lang w:bidi="ar-EG"/>
              </w:rPr>
              <w:t>اجمالى المبالغ المنصرفه من الموازنة / صناديق على أعضاء هيئة التدريس</w:t>
            </w:r>
          </w:p>
        </w:tc>
        <w:tc>
          <w:tcPr>
            <w:tcW w:w="3544" w:type="dxa"/>
          </w:tcPr>
          <w:p w14:paraId="29DB89AA" w14:textId="77777777" w:rsidR="00C46FD2" w:rsidRDefault="00C46FD2" w:rsidP="003B41C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sz w:val="30"/>
                <w:szCs w:val="30"/>
                <w:rtl/>
                <w:lang w:bidi="ar-EG"/>
              </w:rPr>
              <w:t>معلومات اضافيه</w:t>
            </w:r>
          </w:p>
        </w:tc>
      </w:tr>
      <w:tr w:rsidR="00C46FD2" w14:paraId="53F93FD1" w14:textId="77777777" w:rsidTr="003B4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14:paraId="4DF17944" w14:textId="77777777" w:rsidR="00C46FD2" w:rsidRPr="00592F45" w:rsidRDefault="00C46FD2" w:rsidP="003B41C0">
            <w:pPr>
              <w:bidi/>
              <w:jc w:val="center"/>
              <w:rPr>
                <w:b w:val="0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2F45">
              <w:rPr>
                <w:rFonts w:hint="cs"/>
                <w:b w:val="0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جامعة اسيوط</w:t>
            </w:r>
          </w:p>
          <w:p w14:paraId="43C608C2" w14:textId="77777777" w:rsidR="00C46FD2" w:rsidRPr="00592F45" w:rsidRDefault="00C46FD2" w:rsidP="003B41C0">
            <w:pPr>
              <w:bidi/>
              <w:jc w:val="center"/>
              <w:rPr>
                <w:b w:val="0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2F45">
              <w:rPr>
                <w:rFonts w:hint="cs"/>
                <w:b w:val="0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قسم التعليم</w:t>
            </w:r>
          </w:p>
          <w:p w14:paraId="1F4AD943" w14:textId="77777777" w:rsidR="00C46FD2" w:rsidRDefault="00C46FD2" w:rsidP="003B41C0">
            <w:pPr>
              <w:bidi/>
              <w:jc w:val="center"/>
              <w:rPr>
                <w:sz w:val="30"/>
                <w:szCs w:val="30"/>
                <w:rtl/>
                <w:lang w:bidi="ar-EG"/>
              </w:rPr>
            </w:pPr>
            <w:r w:rsidRPr="00592F45">
              <w:rPr>
                <w:rFonts w:hint="cs"/>
                <w:b w:val="0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مصدر الانفاق ( موازنة )</w:t>
            </w:r>
          </w:p>
        </w:tc>
        <w:tc>
          <w:tcPr>
            <w:tcW w:w="3543" w:type="dxa"/>
            <w:vAlign w:val="center"/>
          </w:tcPr>
          <w:p w14:paraId="157DB091" w14:textId="77777777" w:rsidR="00C46FD2" w:rsidRDefault="00C46FD2" w:rsidP="003B41C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  <w:rtl/>
                <w:lang w:bidi="ar-EG"/>
              </w:rPr>
            </w:pPr>
          </w:p>
        </w:tc>
        <w:tc>
          <w:tcPr>
            <w:tcW w:w="3544" w:type="dxa"/>
            <w:vAlign w:val="center"/>
          </w:tcPr>
          <w:p w14:paraId="11EB5A42" w14:textId="77777777" w:rsidR="00C46FD2" w:rsidRPr="00C46FD2" w:rsidRDefault="00C46FD2" w:rsidP="003B41C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u w:val="single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46FD2">
              <w:rPr>
                <w:rFonts w:hint="cs"/>
                <w:color w:val="000000" w:themeColor="text1"/>
                <w:sz w:val="30"/>
                <w:szCs w:val="30"/>
                <w:u w:val="single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المبلغ بالجنيه</w:t>
            </w:r>
          </w:p>
          <w:p w14:paraId="0CF25691" w14:textId="00A4BC1F" w:rsidR="00C46FD2" w:rsidRDefault="00385E34" w:rsidP="00C46F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1.019.312.631</w:t>
            </w:r>
          </w:p>
        </w:tc>
        <w:tc>
          <w:tcPr>
            <w:tcW w:w="3544" w:type="dxa"/>
            <w:vAlign w:val="center"/>
          </w:tcPr>
          <w:p w14:paraId="47EFC22E" w14:textId="77777777" w:rsidR="00C46FD2" w:rsidRPr="00592F45" w:rsidRDefault="00C46FD2" w:rsidP="009C506C">
            <w:pPr>
              <w:pStyle w:val="ListParagraph"/>
              <w:numPr>
                <w:ilvl w:val="0"/>
                <w:numId w:val="1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  <w:rtl/>
                <w:lang w:bidi="ar-EG"/>
              </w:rPr>
            </w:pPr>
            <w:r w:rsidRPr="00592F45">
              <w:rPr>
                <w:rFonts w:hint="cs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يتم استيفاء اعداد </w:t>
            </w:r>
            <w:r w:rsidR="009C506C">
              <w:rPr>
                <w:rFonts w:hint="cs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هيئة</w:t>
            </w:r>
            <w:r w:rsidRPr="00592F45">
              <w:rPr>
                <w:rFonts w:hint="cs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C506C">
              <w:rPr>
                <w:rFonts w:hint="cs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التدريس</w:t>
            </w:r>
            <w:r w:rsidRPr="00592F45">
              <w:rPr>
                <w:rFonts w:hint="cs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طريق الادارة المركزيه للموارد البشريه </w:t>
            </w:r>
            <w:r w:rsidRPr="00592F45">
              <w:rPr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592F45">
              <w:rPr>
                <w:rFonts w:hint="cs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وذلك عن الفترة المستهدفة بالبيان</w:t>
            </w:r>
          </w:p>
        </w:tc>
      </w:tr>
      <w:tr w:rsidR="00C46FD2" w14:paraId="035736DD" w14:textId="77777777" w:rsidTr="003B41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14:paraId="1C121E5A" w14:textId="77777777" w:rsidR="00C46FD2" w:rsidRPr="00592F45" w:rsidRDefault="00C46FD2" w:rsidP="003B41C0">
            <w:pPr>
              <w:bidi/>
              <w:jc w:val="center"/>
              <w:rPr>
                <w:b w:val="0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2F45">
              <w:rPr>
                <w:rFonts w:hint="cs"/>
                <w:b w:val="0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جامعة اسيوط</w:t>
            </w:r>
          </w:p>
          <w:p w14:paraId="7E232BF9" w14:textId="77777777" w:rsidR="00C46FD2" w:rsidRPr="00592F45" w:rsidRDefault="00C46FD2" w:rsidP="003B41C0">
            <w:pPr>
              <w:bidi/>
              <w:jc w:val="center"/>
              <w:rPr>
                <w:b w:val="0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2F45">
              <w:rPr>
                <w:rFonts w:hint="cs"/>
                <w:b w:val="0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قسم التعليم</w:t>
            </w:r>
          </w:p>
          <w:p w14:paraId="265AE206" w14:textId="77777777" w:rsidR="00C46FD2" w:rsidRDefault="00C46FD2" w:rsidP="003B41C0">
            <w:pPr>
              <w:bidi/>
              <w:jc w:val="center"/>
              <w:rPr>
                <w:sz w:val="30"/>
                <w:szCs w:val="30"/>
                <w:rtl/>
                <w:lang w:bidi="ar-EG"/>
              </w:rPr>
            </w:pPr>
            <w:r w:rsidRPr="00592F45">
              <w:rPr>
                <w:rFonts w:hint="cs"/>
                <w:b w:val="0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مصدر الانفاق ( </w:t>
            </w:r>
            <w:r>
              <w:rPr>
                <w:rFonts w:hint="cs"/>
                <w:b w:val="0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صناديق</w:t>
            </w:r>
            <w:r w:rsidRPr="00592F45">
              <w:rPr>
                <w:rFonts w:hint="cs"/>
                <w:b w:val="0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)</w:t>
            </w:r>
          </w:p>
        </w:tc>
        <w:tc>
          <w:tcPr>
            <w:tcW w:w="3543" w:type="dxa"/>
            <w:vAlign w:val="center"/>
          </w:tcPr>
          <w:p w14:paraId="079DCFAF" w14:textId="77777777" w:rsidR="00C46FD2" w:rsidRDefault="00C46FD2" w:rsidP="003B41C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  <w:rtl/>
                <w:lang w:bidi="ar-EG"/>
              </w:rPr>
            </w:pPr>
          </w:p>
        </w:tc>
        <w:tc>
          <w:tcPr>
            <w:tcW w:w="3544" w:type="dxa"/>
            <w:vAlign w:val="center"/>
          </w:tcPr>
          <w:p w14:paraId="4C351556" w14:textId="77777777" w:rsidR="00C46FD2" w:rsidRPr="00C46FD2" w:rsidRDefault="00C46FD2" w:rsidP="003B41C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  <w:u w:val="single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46FD2">
              <w:rPr>
                <w:rFonts w:hint="cs"/>
                <w:color w:val="000000" w:themeColor="text1"/>
                <w:sz w:val="30"/>
                <w:szCs w:val="30"/>
                <w:u w:val="single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المبلغ بالجنيه</w:t>
            </w:r>
          </w:p>
          <w:p w14:paraId="2B8056E4" w14:textId="6C0397BC" w:rsidR="00C46FD2" w:rsidRDefault="00385E34" w:rsidP="009C506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159.040.206</w:t>
            </w:r>
          </w:p>
        </w:tc>
        <w:tc>
          <w:tcPr>
            <w:tcW w:w="3544" w:type="dxa"/>
            <w:vAlign w:val="center"/>
          </w:tcPr>
          <w:p w14:paraId="759229B7" w14:textId="77777777" w:rsidR="00C46FD2" w:rsidRPr="00592F45" w:rsidRDefault="00C46FD2" w:rsidP="009C506C">
            <w:pPr>
              <w:pStyle w:val="ListParagraph"/>
              <w:numPr>
                <w:ilvl w:val="0"/>
                <w:numId w:val="1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  <w:rtl/>
                <w:lang w:bidi="ar-EG"/>
              </w:rPr>
            </w:pPr>
            <w:r w:rsidRPr="00592F45">
              <w:rPr>
                <w:rFonts w:hint="cs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يتم استيفاء اعداد </w:t>
            </w:r>
            <w:r w:rsidR="009C506C">
              <w:rPr>
                <w:rFonts w:hint="cs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هيئة التدريس</w:t>
            </w:r>
            <w:r w:rsidRPr="00592F45">
              <w:rPr>
                <w:rFonts w:hint="cs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عن طريق الادارة المركزيه للموارد البشريه </w:t>
            </w:r>
            <w:r w:rsidRPr="00592F45">
              <w:rPr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592F45">
              <w:rPr>
                <w:rFonts w:hint="cs"/>
                <w:color w:val="000000" w:themeColor="text1"/>
                <w:sz w:val="30"/>
                <w:szCs w:val="30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وذلك عن الفترة المستهدفة بالبيان</w:t>
            </w:r>
          </w:p>
        </w:tc>
      </w:tr>
    </w:tbl>
    <w:p w14:paraId="12CDAD4B" w14:textId="77777777" w:rsidR="00AD3950" w:rsidRDefault="00AD3950" w:rsidP="00AD3950">
      <w:pPr>
        <w:jc w:val="right"/>
      </w:pPr>
    </w:p>
    <w:p w14:paraId="1DFF1108" w14:textId="77777777" w:rsidR="00385E34" w:rsidRDefault="00385E34" w:rsidP="00385E34">
      <w:pPr>
        <w:pStyle w:val="ListParagraph"/>
        <w:numPr>
          <w:ilvl w:val="0"/>
          <w:numId w:val="1"/>
        </w:numPr>
        <w:bidi/>
        <w:rPr>
          <w:b/>
          <w:bCs/>
        </w:rPr>
      </w:pPr>
      <w:r w:rsidRPr="009C506C">
        <w:rPr>
          <w:rFonts w:hint="cs"/>
          <w:b/>
          <w:bCs/>
          <w:rtl/>
        </w:rPr>
        <w:t xml:space="preserve">البيانات من واقع النظام المالى </w:t>
      </w:r>
      <w:r w:rsidRPr="009C506C">
        <w:rPr>
          <w:b/>
          <w:bCs/>
        </w:rPr>
        <w:t xml:space="preserve">GFMIS </w:t>
      </w:r>
      <w:r w:rsidRPr="009C506C">
        <w:rPr>
          <w:rFonts w:hint="cs"/>
          <w:b/>
          <w:bCs/>
          <w:rtl/>
          <w:lang w:bidi="ar-EG"/>
        </w:rPr>
        <w:t xml:space="preserve"> وهى بيانات اجماليه تم تحليلها وفقا لطبيعة البنود والانواع الموازنيه، اما بالنسبة لطلب سيادتكم بناءا على منصرف كل صندوق فهذا البيان غير متوفر لدى ادارة الموازنة</w:t>
      </w:r>
      <w:r>
        <w:rPr>
          <w:rFonts w:hint="cs"/>
          <w:b/>
          <w:bCs/>
          <w:rtl/>
          <w:lang w:bidi="ar-EG"/>
        </w:rPr>
        <w:t>.</w:t>
      </w:r>
    </w:p>
    <w:p w14:paraId="5D3D2357" w14:textId="77777777" w:rsidR="00385E34" w:rsidRDefault="00385E34" w:rsidP="00385E34">
      <w:pPr>
        <w:pStyle w:val="ListParagraph"/>
        <w:numPr>
          <w:ilvl w:val="0"/>
          <w:numId w:val="1"/>
        </w:numPr>
        <w:bidi/>
        <w:rPr>
          <w:b/>
          <w:bCs/>
        </w:rPr>
      </w:pPr>
      <w:r>
        <w:rPr>
          <w:rFonts w:hint="cs"/>
          <w:b/>
          <w:bCs/>
          <w:rtl/>
          <w:lang w:bidi="ar-EG"/>
        </w:rPr>
        <w:t>بنود الصرف المشتركة تم توزيعها بنسبة اعداد العامليين الى اعداد أعضاء هيئة التدريس وبحسب طبيعة كل بند.</w:t>
      </w:r>
    </w:p>
    <w:p w14:paraId="12D46C85" w14:textId="77777777" w:rsidR="003C3742" w:rsidRPr="009C506C" w:rsidRDefault="003C3742" w:rsidP="003C3742">
      <w:pPr>
        <w:pStyle w:val="ListParagraph"/>
        <w:numPr>
          <w:ilvl w:val="0"/>
          <w:numId w:val="1"/>
        </w:numPr>
        <w:bidi/>
        <w:rPr>
          <w:b/>
          <w:bCs/>
        </w:rPr>
      </w:pPr>
      <w:r>
        <w:rPr>
          <w:rFonts w:hint="cs"/>
          <w:b/>
          <w:bCs/>
          <w:rtl/>
          <w:lang w:bidi="ar-EG"/>
        </w:rPr>
        <w:t>بعض البنود مثل ( مكافاة أخرى ، حضور جلسات و لجان ، ..... )  تم التحميل بنسب وفقاً لطبيعة الصرف.</w:t>
      </w:r>
      <w:r w:rsidRPr="009C506C">
        <w:rPr>
          <w:rFonts w:hint="cs"/>
          <w:b/>
          <w:bCs/>
          <w:rtl/>
          <w:lang w:bidi="ar-EG"/>
        </w:rPr>
        <w:t xml:space="preserve"> </w:t>
      </w:r>
    </w:p>
    <w:p w14:paraId="0B76BD44" w14:textId="77777777" w:rsidR="00AD3950" w:rsidRPr="00AD3950" w:rsidRDefault="00AD3950" w:rsidP="00385E34"/>
    <w:sectPr w:rsidR="00AD3950" w:rsidRPr="00AD3950" w:rsidSect="00E0721F">
      <w:headerReference w:type="default" r:id="rId7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9F74" w14:textId="77777777" w:rsidR="00F353EA" w:rsidRDefault="00F353EA" w:rsidP="00AD3950">
      <w:r>
        <w:separator/>
      </w:r>
    </w:p>
  </w:endnote>
  <w:endnote w:type="continuationSeparator" w:id="0">
    <w:p w14:paraId="4329E57B" w14:textId="77777777" w:rsidR="00F353EA" w:rsidRDefault="00F353EA" w:rsidP="00AD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e_Jet">
    <w:altName w:val="Sakkal Majalla"/>
    <w:charset w:val="00"/>
    <w:family w:val="roman"/>
    <w:pitch w:val="variable"/>
    <w:sig w:usb0="800020AF" w:usb1="C000204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B568F" w14:textId="77777777" w:rsidR="00F353EA" w:rsidRDefault="00F353EA" w:rsidP="00AD3950">
      <w:r>
        <w:separator/>
      </w:r>
    </w:p>
  </w:footnote>
  <w:footnote w:type="continuationSeparator" w:id="0">
    <w:p w14:paraId="55CB8B6B" w14:textId="77777777" w:rsidR="00F353EA" w:rsidRDefault="00F353EA" w:rsidP="00AD3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17005" w14:textId="77777777" w:rsidR="00004A02" w:rsidRDefault="00004A02" w:rsidP="00004A02">
    <w:pPr>
      <w:bidi/>
      <w:ind w:left="-483" w:right="-709"/>
      <w:jc w:val="right"/>
      <w:rPr>
        <w:sz w:val="18"/>
        <w:szCs w:val="18"/>
        <w:rtl/>
        <w:lang w:bidi="ar-EG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2433D92F" wp14:editId="741FB471">
          <wp:simplePos x="0" y="0"/>
          <wp:positionH relativeFrom="column">
            <wp:posOffset>8496300</wp:posOffset>
          </wp:positionH>
          <wp:positionV relativeFrom="paragraph">
            <wp:posOffset>-306705</wp:posOffset>
          </wp:positionV>
          <wp:extent cx="504825" cy="638355"/>
          <wp:effectExtent l="0" t="0" r="0" b="9525"/>
          <wp:wrapNone/>
          <wp:docPr id="5" name="صورة 1" descr="Description: D:\Documents and Settings\MIS5151\Desktop\شعلر الجامع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Description: D:\Documents and Settings\MIS5151\Desktop\شعلر الجامع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11" cy="638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 w:rsidRPr="005429B9">
      <w:rPr>
        <w:sz w:val="18"/>
        <w:szCs w:val="18"/>
      </w:rPr>
      <w:t>AU-</w:t>
    </w:r>
    <w:r>
      <w:rPr>
        <w:sz w:val="18"/>
        <w:szCs w:val="18"/>
      </w:rPr>
      <w:t>QAD</w:t>
    </w:r>
    <w:r w:rsidRPr="005429B9">
      <w:rPr>
        <w:sz w:val="18"/>
        <w:szCs w:val="18"/>
      </w:rPr>
      <w:t>-DC-FRM-</w:t>
    </w:r>
    <w:r>
      <w:rPr>
        <w:sz w:val="18"/>
        <w:szCs w:val="18"/>
      </w:rPr>
      <w:t>001</w:t>
    </w:r>
  </w:p>
  <w:p w14:paraId="3843635B" w14:textId="77777777" w:rsidR="00004A02" w:rsidRDefault="00004A02" w:rsidP="00004A02">
    <w:pPr>
      <w:tabs>
        <w:tab w:val="center" w:pos="3798"/>
        <w:tab w:val="right" w:pos="7597"/>
      </w:tabs>
      <w:bidi/>
      <w:ind w:right="-709"/>
      <w:jc w:val="right"/>
    </w:pPr>
    <w:r>
      <w:rPr>
        <w:sz w:val="18"/>
        <w:szCs w:val="18"/>
        <w:rtl/>
        <w:lang w:bidi="ar-EG"/>
      </w:rPr>
      <w:tab/>
    </w:r>
    <w:r>
      <w:rPr>
        <w:sz w:val="18"/>
        <w:szCs w:val="18"/>
        <w:rtl/>
        <w:lang w:bidi="ar-EG"/>
      </w:rPr>
      <w:tab/>
    </w:r>
    <w:r>
      <w:rPr>
        <w:rFonts w:hint="cs"/>
        <w:sz w:val="18"/>
        <w:szCs w:val="18"/>
        <w:rtl/>
        <w:lang w:bidi="ar-EG"/>
      </w:rPr>
      <w:t xml:space="preserve">      </w:t>
    </w:r>
    <w:r w:rsidRPr="005429B9">
      <w:rPr>
        <w:rFonts w:hint="cs"/>
        <w:sz w:val="18"/>
        <w:szCs w:val="18"/>
        <w:rtl/>
        <w:lang w:bidi="ar-EG"/>
      </w:rPr>
      <w:t>رقم وتاريخ الإصدار : 01-</w:t>
    </w:r>
    <w:r>
      <w:rPr>
        <w:rFonts w:hint="cs"/>
        <w:sz w:val="18"/>
        <w:szCs w:val="18"/>
        <w:rtl/>
        <w:lang w:bidi="ar-EG"/>
      </w:rPr>
      <w:t xml:space="preserve"> 01</w:t>
    </w:r>
    <w:r w:rsidRPr="005429B9">
      <w:rPr>
        <w:rFonts w:hint="cs"/>
        <w:sz w:val="18"/>
        <w:szCs w:val="18"/>
        <w:rtl/>
        <w:lang w:bidi="ar-EG"/>
      </w:rPr>
      <w:t>/</w:t>
    </w:r>
    <w:r>
      <w:rPr>
        <w:rFonts w:hint="cs"/>
        <w:sz w:val="18"/>
        <w:szCs w:val="18"/>
        <w:rtl/>
        <w:lang w:bidi="ar-EG"/>
      </w:rPr>
      <w:t>01</w:t>
    </w:r>
    <w:r w:rsidRPr="005429B9">
      <w:rPr>
        <w:rFonts w:hint="cs"/>
        <w:sz w:val="18"/>
        <w:szCs w:val="18"/>
        <w:rtl/>
        <w:lang w:bidi="ar-EG"/>
      </w:rPr>
      <w:t>/20</w:t>
    </w:r>
    <w:r>
      <w:rPr>
        <w:rFonts w:hint="cs"/>
        <w:sz w:val="18"/>
        <w:szCs w:val="18"/>
        <w:rtl/>
        <w:lang w:bidi="ar-EG"/>
      </w:rPr>
      <w:t xml:space="preserve">24 </w:t>
    </w:r>
  </w:p>
  <w:p w14:paraId="0C47777F" w14:textId="77777777" w:rsidR="00004A02" w:rsidRPr="00004A02" w:rsidRDefault="00004A02" w:rsidP="00004A02">
    <w:pPr>
      <w:bidi/>
      <w:rPr>
        <w:rFonts w:ascii="ae_Jet" w:hAnsi="ae_Jet" w:cs="ae_Jet"/>
        <w:b/>
        <w:bCs/>
        <w:sz w:val="14"/>
        <w:szCs w:val="14"/>
        <w:lang w:bidi="ar-EG"/>
      </w:rPr>
    </w:pPr>
  </w:p>
  <w:p w14:paraId="2CC00A05" w14:textId="77777777" w:rsidR="00004A02" w:rsidRDefault="00E0721F" w:rsidP="00004A02">
    <w:pPr>
      <w:pStyle w:val="Header"/>
      <w:tabs>
        <w:tab w:val="clear" w:pos="8306"/>
        <w:tab w:val="right" w:pos="8647"/>
      </w:tabs>
      <w:ind w:right="-341"/>
      <w:jc w:val="right"/>
      <w:rPr>
        <w:lang w:bidi="ar-EG"/>
      </w:rPr>
    </w:pPr>
    <w:r>
      <w:rPr>
        <w:rFonts w:hint="cs"/>
        <w:b/>
        <w:bCs/>
        <w:rtl/>
        <w:lang w:bidi="ar-EG"/>
      </w:rPr>
      <w:t>ا</w:t>
    </w:r>
    <w:r w:rsidR="00004A02" w:rsidRPr="00004A02">
      <w:rPr>
        <w:rFonts w:hint="cs"/>
        <w:b/>
        <w:bCs/>
        <w:rtl/>
        <w:lang w:bidi="ar-EG"/>
      </w:rPr>
      <w:t>داره الموازنه</w:t>
    </w:r>
    <w:r>
      <w:rPr>
        <w:rFonts w:hint="cs"/>
        <w:b/>
        <w:bCs/>
        <w:rtl/>
        <w:lang w:bidi="ar-EG"/>
      </w:rPr>
      <w:t xml:space="preserve"> </w:t>
    </w:r>
    <w:r>
      <w:rPr>
        <w:lang w:bidi="ar-EG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6447"/>
    <w:multiLevelType w:val="hybridMultilevel"/>
    <w:tmpl w:val="D63AEAF8"/>
    <w:lvl w:ilvl="0" w:tplc="DCF6785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41E06"/>
    <w:multiLevelType w:val="hybridMultilevel"/>
    <w:tmpl w:val="392E1F16"/>
    <w:lvl w:ilvl="0" w:tplc="A54822E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570113">
    <w:abstractNumId w:val="1"/>
  </w:num>
  <w:num w:numId="2" w16cid:durableId="93162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75"/>
    <w:rsid w:val="00004A02"/>
    <w:rsid w:val="001A7540"/>
    <w:rsid w:val="002368B2"/>
    <w:rsid w:val="002A6FFB"/>
    <w:rsid w:val="002C7785"/>
    <w:rsid w:val="00385E34"/>
    <w:rsid w:val="003C3742"/>
    <w:rsid w:val="00592F45"/>
    <w:rsid w:val="005F4CEF"/>
    <w:rsid w:val="0067141B"/>
    <w:rsid w:val="006B50DD"/>
    <w:rsid w:val="00731A03"/>
    <w:rsid w:val="007E4F01"/>
    <w:rsid w:val="00992724"/>
    <w:rsid w:val="009B2D89"/>
    <w:rsid w:val="009C506C"/>
    <w:rsid w:val="00AD3950"/>
    <w:rsid w:val="00B52921"/>
    <w:rsid w:val="00B829B9"/>
    <w:rsid w:val="00C12931"/>
    <w:rsid w:val="00C46FD2"/>
    <w:rsid w:val="00DB36F6"/>
    <w:rsid w:val="00E0721F"/>
    <w:rsid w:val="00E831BD"/>
    <w:rsid w:val="00F353EA"/>
    <w:rsid w:val="00F42AF6"/>
    <w:rsid w:val="00F8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115A8"/>
  <w15:docId w15:val="{DF27EFAF-2A4A-457E-8D85-BC420696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2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21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21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21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2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2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21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21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21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21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AD3950"/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D3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395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95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39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95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0721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21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21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21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21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21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21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21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21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0721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0721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21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0721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0721F"/>
    <w:rPr>
      <w:b/>
      <w:bCs/>
    </w:rPr>
  </w:style>
  <w:style w:type="character" w:styleId="Emphasis">
    <w:name w:val="Emphasis"/>
    <w:basedOn w:val="DefaultParagraphFont"/>
    <w:uiPriority w:val="20"/>
    <w:qFormat/>
    <w:rsid w:val="00E0721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0721F"/>
    <w:rPr>
      <w:szCs w:val="32"/>
    </w:rPr>
  </w:style>
  <w:style w:type="paragraph" w:styleId="ListParagraph">
    <w:name w:val="List Paragraph"/>
    <w:basedOn w:val="Normal"/>
    <w:uiPriority w:val="34"/>
    <w:qFormat/>
    <w:rsid w:val="00E072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0721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0721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21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21F"/>
    <w:rPr>
      <w:b/>
      <w:i/>
      <w:sz w:val="24"/>
    </w:rPr>
  </w:style>
  <w:style w:type="character" w:styleId="SubtleEmphasis">
    <w:name w:val="Subtle Emphasis"/>
    <w:uiPriority w:val="19"/>
    <w:qFormat/>
    <w:rsid w:val="00E0721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0721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0721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0721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0721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21F"/>
    <w:pPr>
      <w:outlineLvl w:val="9"/>
    </w:pPr>
  </w:style>
  <w:style w:type="table" w:styleId="GridTable1Light-Accent1">
    <w:name w:val="Grid Table 1 Light Accent 1"/>
    <w:basedOn w:val="TableNormal"/>
    <w:uiPriority w:val="46"/>
    <w:rsid w:val="00E0721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0721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0721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0721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3">
    <w:name w:val="Grid Table 6 Colorful Accent 3"/>
    <w:basedOn w:val="TableNormal"/>
    <w:uiPriority w:val="51"/>
    <w:rsid w:val="00E0721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Shimaaa Samir</cp:lastModifiedBy>
  <cp:revision>2</cp:revision>
  <cp:lastPrinted>2025-10-23T07:25:00Z</cp:lastPrinted>
  <dcterms:created xsi:type="dcterms:W3CDTF">2025-11-02T10:12:00Z</dcterms:created>
  <dcterms:modified xsi:type="dcterms:W3CDTF">2025-11-02T10:12:00Z</dcterms:modified>
</cp:coreProperties>
</file>