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0FF" w:rsidRDefault="00AC40FF" w:rsidP="00AC40FF">
      <w:pPr>
        <w:rPr>
          <w:rFonts w:ascii="Simplified Arabic" w:hAnsi="Simplified Arabic" w:cs="Simplified Arabic"/>
          <w:b/>
          <w:bCs/>
          <w:sz w:val="32"/>
          <w:szCs w:val="32"/>
          <w:rtl/>
          <w:lang w:bidi="ar-EG"/>
        </w:rPr>
      </w:pPr>
      <w:r>
        <w:rPr>
          <w:rFonts w:ascii="Simplified Arabic" w:hAnsi="Simplified Arabic" w:cs="Simplified Arabic"/>
          <w:b/>
          <w:bCs/>
          <w:noProof/>
          <w:sz w:val="32"/>
          <w:szCs w:val="32"/>
          <w:rtl/>
        </w:rPr>
        <w:drawing>
          <wp:anchor distT="0" distB="0" distL="114300" distR="114300" simplePos="0" relativeHeight="251659264" behindDoc="1" locked="0" layoutInCell="1" allowOverlap="1" wp14:anchorId="1283599B" wp14:editId="541149AD">
            <wp:simplePos x="0" y="0"/>
            <wp:positionH relativeFrom="margin">
              <wp:posOffset>4486275</wp:posOffset>
            </wp:positionH>
            <wp:positionV relativeFrom="paragraph">
              <wp:posOffset>-323850</wp:posOffset>
            </wp:positionV>
            <wp:extent cx="866775" cy="923925"/>
            <wp:effectExtent l="0" t="0" r="9525" b="9525"/>
            <wp:wrapNone/>
            <wp:docPr id="5" name="صورة 5" descr="JCA2WJ4NWCA74FWT4CAJHAD66CAJYNBZBCAVONZ75CAS4MULRCAB2GB4PCAK020Z4CA9R433TCAXFGIVRCASV4YOBCAGK4SBNCAD9OA0MCAMBMZ27CAGNAFJDCAFH8DX1CA4LH3TICAWKREQICAC9R3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JCA2WJ4NWCA74FWT4CAJHAD66CAJYNBZBCAVONZ75CAS4MULRCAB2GB4PCAK020Z4CA9R433TCAXFGIVRCASV4YOBCAGK4SBNCAD9OA0MCAMBMZ27CAGNAFJDCAFH8DX1CA4LH3TICAWKREQICAC9R3B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C40FF" w:rsidRDefault="00AC40FF" w:rsidP="00AC40FF">
      <w:pPr>
        <w:jc w:val="both"/>
        <w:rPr>
          <w:rFonts w:ascii="Simplified Arabic" w:hAnsi="Simplified Arabic" w:cs="Simplified Arabic"/>
          <w:b/>
          <w:bCs/>
          <w:sz w:val="32"/>
          <w:szCs w:val="32"/>
          <w:rtl/>
          <w:lang w:bidi="ar-EG"/>
        </w:rPr>
      </w:pPr>
    </w:p>
    <w:p w:rsidR="00AC40FF" w:rsidRPr="00AC40FF" w:rsidRDefault="00AC40FF" w:rsidP="00AC40FF">
      <w:pPr>
        <w:jc w:val="both"/>
        <w:rPr>
          <w:rFonts w:ascii="Simplified Arabic" w:hAnsi="Simplified Arabic" w:cs="Simplified Arabic"/>
          <w:b/>
          <w:bCs/>
          <w:rtl/>
          <w:lang w:bidi="ar-EG"/>
        </w:rPr>
      </w:pPr>
      <w:r w:rsidRPr="00AC40FF">
        <w:rPr>
          <w:rFonts w:ascii="Simplified Arabic" w:hAnsi="Simplified Arabic" w:cs="Simplified Arabic"/>
          <w:b/>
          <w:bCs/>
          <w:rtl/>
          <w:lang w:bidi="ar-EG"/>
        </w:rPr>
        <w:t xml:space="preserve"> كلية الخدمة الاجتماعية</w:t>
      </w:r>
    </w:p>
    <w:p w:rsidR="00AC40FF" w:rsidRPr="00AC40FF" w:rsidRDefault="00AC40FF" w:rsidP="00AC40FF">
      <w:pPr>
        <w:ind w:left="-376"/>
        <w:jc w:val="both"/>
        <w:rPr>
          <w:rFonts w:ascii="Simplified Arabic" w:hAnsi="Simplified Arabic" w:cs="Simplified Arabic"/>
          <w:b/>
          <w:bCs/>
          <w:rtl/>
          <w:lang w:bidi="ar-EG"/>
        </w:rPr>
      </w:pPr>
      <w:r w:rsidRPr="00AC40FF">
        <w:rPr>
          <w:rFonts w:ascii="Simplified Arabic" w:hAnsi="Simplified Arabic" w:cs="Simplified Arabic"/>
          <w:b/>
          <w:bCs/>
          <w:rtl/>
          <w:lang w:bidi="ar-EG"/>
        </w:rPr>
        <w:t xml:space="preserve"> </w:t>
      </w:r>
      <w:r>
        <w:rPr>
          <w:rFonts w:ascii="Simplified Arabic" w:hAnsi="Simplified Arabic" w:cs="Simplified Arabic" w:hint="cs"/>
          <w:b/>
          <w:bCs/>
          <w:rtl/>
          <w:lang w:bidi="ar-EG"/>
        </w:rPr>
        <w:t xml:space="preserve">    </w:t>
      </w:r>
      <w:r w:rsidRPr="00AC40FF">
        <w:rPr>
          <w:rFonts w:ascii="Simplified Arabic" w:hAnsi="Simplified Arabic" w:cs="Simplified Arabic"/>
          <w:b/>
          <w:bCs/>
          <w:rtl/>
          <w:lang w:bidi="ar-EG"/>
        </w:rPr>
        <w:t xml:space="preserve"> قسم خدمة الجماعة</w:t>
      </w:r>
    </w:p>
    <w:p w:rsidR="00AC40FF" w:rsidRDefault="00AC40FF" w:rsidP="00AC40FF">
      <w:pPr>
        <w:rPr>
          <w:rFonts w:ascii="Simplified Arabic" w:hAnsi="Simplified Arabic" w:cs="Simplified Arabic"/>
          <w:b/>
          <w:bCs/>
          <w:sz w:val="20"/>
          <w:szCs w:val="20"/>
          <w:rtl/>
          <w:lang w:bidi="ar-EG"/>
        </w:rPr>
      </w:pPr>
      <w:r>
        <w:rPr>
          <w:rFonts w:ascii="Simplified Arabic" w:hAnsi="Simplified Arabic" w:cs="Simplified Arabic" w:hint="cs"/>
          <w:b/>
          <w:bCs/>
          <w:sz w:val="20"/>
          <w:szCs w:val="20"/>
          <w:rtl/>
          <w:lang w:bidi="ar-EG"/>
        </w:rPr>
        <w:t xml:space="preserve">  </w:t>
      </w:r>
    </w:p>
    <w:p w:rsidR="00AC40FF" w:rsidRDefault="00AC40FF" w:rsidP="00AC40FF">
      <w:pPr>
        <w:rPr>
          <w:rFonts w:ascii="Simplified Arabic" w:hAnsi="Simplified Arabic" w:cs="Simplified Arabic"/>
          <w:b/>
          <w:bCs/>
          <w:sz w:val="20"/>
          <w:szCs w:val="20"/>
          <w:rtl/>
          <w:lang w:bidi="ar-EG"/>
        </w:rPr>
      </w:pPr>
    </w:p>
    <w:p w:rsidR="00AC40FF" w:rsidRDefault="00AC40FF" w:rsidP="00AC40FF">
      <w:pPr>
        <w:rPr>
          <w:rFonts w:ascii="Simplified Arabic" w:hAnsi="Simplified Arabic" w:cs="Simplified Arabic"/>
          <w:b/>
          <w:bCs/>
          <w:sz w:val="20"/>
          <w:szCs w:val="20"/>
          <w:rtl/>
          <w:lang w:bidi="ar-EG"/>
        </w:rPr>
      </w:pPr>
    </w:p>
    <w:p w:rsidR="00AC40FF" w:rsidRDefault="00AC40FF" w:rsidP="00AC40FF">
      <w:pPr>
        <w:rPr>
          <w:rFonts w:ascii="Simplified Arabic" w:hAnsi="Simplified Arabic" w:cs="Simplified Arabic"/>
          <w:b/>
          <w:bCs/>
          <w:sz w:val="20"/>
          <w:szCs w:val="20"/>
          <w:rtl/>
          <w:lang w:bidi="ar-EG"/>
        </w:rPr>
      </w:pPr>
    </w:p>
    <w:p w:rsidR="00AC40FF" w:rsidRPr="00AC40FF" w:rsidRDefault="00AC40FF" w:rsidP="00AC40FF">
      <w:pPr>
        <w:jc w:val="center"/>
        <w:rPr>
          <w:rFonts w:ascii="Simplified Arabic" w:hAnsi="Simplified Arabic" w:cs="Simplified Arabic"/>
          <w:b/>
          <w:bCs/>
          <w:sz w:val="36"/>
          <w:szCs w:val="36"/>
          <w:rtl/>
          <w:lang w:bidi="ar-EG"/>
        </w:rPr>
      </w:pPr>
      <w:r w:rsidRPr="00AC40FF">
        <w:rPr>
          <w:rFonts w:ascii="Simplified Arabic" w:hAnsi="Simplified Arabic" w:cs="Simplified Arabic"/>
          <w:b/>
          <w:bCs/>
          <w:sz w:val="36"/>
          <w:szCs w:val="36"/>
          <w:rtl/>
          <w:lang w:bidi="ar-EG"/>
        </w:rPr>
        <w:t xml:space="preserve">بحث بعنوان </w:t>
      </w:r>
    </w:p>
    <w:p w:rsidR="00AC40FF" w:rsidRPr="00AC40FF" w:rsidRDefault="00AC40FF" w:rsidP="00AC40FF">
      <w:pPr>
        <w:spacing w:after="240"/>
        <w:jc w:val="center"/>
        <w:rPr>
          <w:rFonts w:ascii="Simplified Arabic" w:hAnsi="Simplified Arabic" w:cs="Simplified Arabic"/>
          <w:b/>
          <w:bCs/>
          <w:sz w:val="36"/>
          <w:szCs w:val="36"/>
          <w:rtl/>
          <w:lang w:bidi="ar-EG"/>
        </w:rPr>
      </w:pPr>
      <w:bookmarkStart w:id="0" w:name="_Hlk64963436"/>
      <w:r w:rsidRPr="00AC40FF">
        <w:rPr>
          <w:rFonts w:ascii="Simplified Arabic" w:hAnsi="Simplified Arabic" w:cs="Simplified Arabic"/>
          <w:b/>
          <w:bCs/>
          <w:sz w:val="36"/>
          <w:szCs w:val="36"/>
          <w:rtl/>
          <w:lang w:bidi="ar-EG"/>
        </w:rPr>
        <w:t xml:space="preserve">الجرائم الالكترونية </w:t>
      </w:r>
      <w:proofErr w:type="spellStart"/>
      <w:r w:rsidRPr="00AC40FF">
        <w:rPr>
          <w:rFonts w:ascii="Simplified Arabic" w:hAnsi="Simplified Arabic" w:cs="Simplified Arabic"/>
          <w:b/>
          <w:bCs/>
          <w:sz w:val="36"/>
          <w:szCs w:val="36"/>
          <w:rtl/>
          <w:lang w:bidi="ar-EG"/>
        </w:rPr>
        <w:t>ومخاطرها</w:t>
      </w:r>
      <w:proofErr w:type="spellEnd"/>
      <w:r w:rsidRPr="00AC40FF">
        <w:rPr>
          <w:rFonts w:ascii="Simplified Arabic" w:hAnsi="Simplified Arabic" w:cs="Simplified Arabic"/>
          <w:b/>
          <w:bCs/>
          <w:sz w:val="36"/>
          <w:szCs w:val="36"/>
          <w:rtl/>
          <w:lang w:bidi="ar-EG"/>
        </w:rPr>
        <w:t xml:space="preserve"> علي الشباب الجامعي</w:t>
      </w:r>
    </w:p>
    <w:bookmarkEnd w:id="0"/>
    <w:p w:rsidR="00AC40FF" w:rsidRPr="00AC40FF" w:rsidRDefault="00AC40FF" w:rsidP="00AC40FF">
      <w:pPr>
        <w:ind w:left="720" w:hanging="720"/>
        <w:jc w:val="center"/>
        <w:rPr>
          <w:sz w:val="32"/>
          <w:szCs w:val="32"/>
          <w:rtl/>
          <w:lang w:bidi="ar-EG"/>
        </w:rPr>
      </w:pPr>
      <w:r w:rsidRPr="00AC40FF">
        <w:rPr>
          <w:rFonts w:ascii="Simplified Arabic" w:eastAsiaTheme="minorHAnsi" w:hAnsi="Simplified Arabic" w:cs="Simplified Arabic"/>
          <w:sz w:val="32"/>
          <w:szCs w:val="32"/>
          <w:lang w:bidi="ar-EG"/>
        </w:rPr>
        <w:t xml:space="preserve">The Electronic Crimes and has Dangers about University Youth </w:t>
      </w:r>
    </w:p>
    <w:p w:rsidR="00AC40FF" w:rsidRDefault="00AC40FF" w:rsidP="00AC40FF">
      <w:pPr>
        <w:rPr>
          <w:rFonts w:hint="cs"/>
          <w:b/>
          <w:bCs/>
          <w:sz w:val="28"/>
          <w:szCs w:val="28"/>
          <w:rtl/>
          <w:lang w:bidi="ar-EG"/>
        </w:rPr>
      </w:pPr>
    </w:p>
    <w:p w:rsidR="00AC40FF" w:rsidRDefault="00AC40FF" w:rsidP="00AC40FF">
      <w:pPr>
        <w:rPr>
          <w:b/>
          <w:bCs/>
          <w:sz w:val="28"/>
          <w:szCs w:val="28"/>
          <w:rtl/>
          <w:lang w:bidi="ar-EG"/>
        </w:rPr>
      </w:pPr>
    </w:p>
    <w:p w:rsidR="00AC40FF" w:rsidRDefault="00AC40FF" w:rsidP="00AC40FF">
      <w:pPr>
        <w:rPr>
          <w:b/>
          <w:bCs/>
          <w:sz w:val="28"/>
          <w:szCs w:val="28"/>
          <w:rtl/>
          <w:lang w:bidi="ar-EG"/>
        </w:rPr>
      </w:pPr>
    </w:p>
    <w:p w:rsidR="00AC40FF" w:rsidRDefault="00AC40FF" w:rsidP="00AC40FF">
      <w:pPr>
        <w:rPr>
          <w:b/>
          <w:bCs/>
          <w:sz w:val="28"/>
          <w:szCs w:val="28"/>
          <w:rtl/>
          <w:lang w:bidi="ar-EG"/>
        </w:rPr>
      </w:pPr>
    </w:p>
    <w:p w:rsidR="00AC40FF" w:rsidRDefault="00AC40FF" w:rsidP="00AC40FF">
      <w:pPr>
        <w:rPr>
          <w:b/>
          <w:bCs/>
          <w:sz w:val="28"/>
          <w:szCs w:val="28"/>
          <w:rtl/>
          <w:lang w:bidi="ar-EG"/>
        </w:rPr>
      </w:pPr>
    </w:p>
    <w:p w:rsidR="00AC40FF" w:rsidRDefault="00AC40FF" w:rsidP="00AC40FF">
      <w:pPr>
        <w:rPr>
          <w:b/>
          <w:bCs/>
          <w:sz w:val="28"/>
          <w:szCs w:val="28"/>
          <w:rtl/>
          <w:lang w:bidi="ar-EG"/>
        </w:rPr>
      </w:pPr>
    </w:p>
    <w:p w:rsidR="00AC40FF" w:rsidRDefault="00AC40FF" w:rsidP="00AC40FF">
      <w:pPr>
        <w:rPr>
          <w:b/>
          <w:bCs/>
          <w:sz w:val="28"/>
          <w:szCs w:val="28"/>
          <w:rtl/>
          <w:lang w:bidi="ar-EG"/>
        </w:rPr>
      </w:pPr>
    </w:p>
    <w:p w:rsidR="00AC40FF" w:rsidRDefault="00AC40FF" w:rsidP="00AC40FF">
      <w:pPr>
        <w:rPr>
          <w:b/>
          <w:bCs/>
          <w:sz w:val="28"/>
          <w:szCs w:val="28"/>
          <w:rtl/>
          <w:lang w:bidi="ar-EG"/>
        </w:rPr>
      </w:pPr>
    </w:p>
    <w:p w:rsidR="00AC40FF" w:rsidRPr="00AC40FF" w:rsidRDefault="00AC40FF" w:rsidP="00AC40FF">
      <w:pPr>
        <w:jc w:val="center"/>
        <w:rPr>
          <w:rFonts w:ascii="Simplified Arabic" w:hAnsi="Simplified Arabic" w:cs="Simplified Arabic"/>
          <w:b/>
          <w:bCs/>
          <w:sz w:val="32"/>
          <w:szCs w:val="32"/>
          <w:rtl/>
          <w:lang w:bidi="ar-EG"/>
        </w:rPr>
      </w:pPr>
      <w:r w:rsidRPr="00AC40FF">
        <w:rPr>
          <w:rFonts w:ascii="Simplified Arabic" w:hAnsi="Simplified Arabic" w:cs="Simplified Arabic"/>
          <w:b/>
          <w:bCs/>
          <w:sz w:val="32"/>
          <w:szCs w:val="32"/>
          <w:rtl/>
          <w:lang w:bidi="ar-EG"/>
        </w:rPr>
        <w:t>إعداد</w:t>
      </w:r>
    </w:p>
    <w:p w:rsidR="00AC40FF" w:rsidRPr="00AC40FF" w:rsidRDefault="00AC40FF" w:rsidP="00AC40FF">
      <w:pPr>
        <w:jc w:val="center"/>
        <w:rPr>
          <w:rFonts w:ascii="Simplified Arabic" w:hAnsi="Simplified Arabic" w:cs="Simplified Arabic"/>
          <w:b/>
          <w:bCs/>
          <w:sz w:val="32"/>
          <w:szCs w:val="32"/>
          <w:rtl/>
          <w:lang w:bidi="ar-EG"/>
        </w:rPr>
      </w:pPr>
      <w:r w:rsidRPr="00AC40FF">
        <w:rPr>
          <w:rFonts w:ascii="Simplified Arabic" w:hAnsi="Simplified Arabic" w:cs="Simplified Arabic"/>
          <w:b/>
          <w:bCs/>
          <w:sz w:val="32"/>
          <w:szCs w:val="32"/>
          <w:rtl/>
          <w:lang w:bidi="ar-EG"/>
        </w:rPr>
        <w:t>نورا بخيت عبد الرحيم معتوق</w:t>
      </w:r>
    </w:p>
    <w:p w:rsidR="00AC40FF" w:rsidRPr="00AC40FF" w:rsidRDefault="00AC40FF" w:rsidP="00AC40FF">
      <w:pPr>
        <w:jc w:val="center"/>
        <w:rPr>
          <w:rFonts w:ascii="Simplified Arabic" w:hAnsi="Simplified Arabic" w:cs="Simplified Arabic"/>
          <w:sz w:val="32"/>
          <w:szCs w:val="32"/>
          <w:rtl/>
          <w:lang w:bidi="ar-EG"/>
        </w:rPr>
      </w:pPr>
      <w:r w:rsidRPr="00AC40FF">
        <w:rPr>
          <w:rFonts w:ascii="Simplified Arabic" w:hAnsi="Simplified Arabic" w:cs="Simplified Arabic"/>
          <w:sz w:val="32"/>
          <w:szCs w:val="32"/>
          <w:rtl/>
          <w:lang w:bidi="ar-EG"/>
        </w:rPr>
        <w:t>مدرس مساعد بقسم خدمة الجماعة</w:t>
      </w:r>
    </w:p>
    <w:p w:rsidR="00AC40FF" w:rsidRPr="00AC40FF" w:rsidRDefault="00AC40FF" w:rsidP="00AC40FF">
      <w:pPr>
        <w:jc w:val="center"/>
        <w:rPr>
          <w:rFonts w:ascii="Simplified Arabic" w:hAnsi="Simplified Arabic" w:cs="Simplified Arabic"/>
          <w:sz w:val="32"/>
          <w:szCs w:val="32"/>
          <w:rtl/>
          <w:lang w:bidi="ar-EG"/>
        </w:rPr>
      </w:pPr>
      <w:r w:rsidRPr="00AC40FF">
        <w:rPr>
          <w:rFonts w:ascii="Simplified Arabic" w:hAnsi="Simplified Arabic" w:cs="Simplified Arabic"/>
          <w:sz w:val="32"/>
          <w:szCs w:val="32"/>
          <w:rtl/>
          <w:lang w:bidi="ar-EG"/>
        </w:rPr>
        <w:t xml:space="preserve">كلية الخدمة الاجتماعية – جامعة أسيوط </w:t>
      </w:r>
    </w:p>
    <w:p w:rsidR="00AC40FF" w:rsidRDefault="00AC40FF" w:rsidP="00AC40FF">
      <w:pPr>
        <w:jc w:val="center"/>
        <w:rPr>
          <w:rFonts w:ascii="Simplified Arabic" w:hAnsi="Simplified Arabic" w:cs="Simplified Arabic"/>
          <w:sz w:val="28"/>
          <w:szCs w:val="28"/>
          <w:rtl/>
          <w:lang w:bidi="ar-EG"/>
        </w:rPr>
      </w:pPr>
    </w:p>
    <w:p w:rsidR="00AC40FF" w:rsidRDefault="00AC40FF" w:rsidP="00AC40FF">
      <w:pPr>
        <w:jc w:val="center"/>
        <w:rPr>
          <w:rFonts w:ascii="Simplified Arabic" w:hAnsi="Simplified Arabic" w:cs="Simplified Arabic"/>
          <w:sz w:val="28"/>
          <w:szCs w:val="28"/>
          <w:rtl/>
          <w:lang w:bidi="ar-EG"/>
        </w:rPr>
      </w:pPr>
    </w:p>
    <w:p w:rsidR="00AC40FF" w:rsidRDefault="00AC40FF" w:rsidP="00AC40FF">
      <w:pPr>
        <w:jc w:val="center"/>
        <w:rPr>
          <w:rFonts w:ascii="Simplified Arabic" w:hAnsi="Simplified Arabic" w:cs="Simplified Arabic"/>
          <w:sz w:val="28"/>
          <w:szCs w:val="28"/>
          <w:rtl/>
          <w:lang w:bidi="ar-EG"/>
        </w:rPr>
      </w:pPr>
    </w:p>
    <w:p w:rsidR="00AC40FF" w:rsidRDefault="00AC40FF" w:rsidP="00AC40FF">
      <w:pPr>
        <w:jc w:val="center"/>
        <w:rPr>
          <w:rFonts w:ascii="Simplified Arabic" w:hAnsi="Simplified Arabic" w:cs="Simplified Arabic"/>
          <w:sz w:val="28"/>
          <w:szCs w:val="28"/>
          <w:rtl/>
          <w:lang w:bidi="ar-EG"/>
        </w:rPr>
      </w:pPr>
    </w:p>
    <w:p w:rsidR="00AC40FF" w:rsidRDefault="00AC40FF" w:rsidP="00AC40FF">
      <w:pPr>
        <w:jc w:val="center"/>
        <w:rPr>
          <w:rFonts w:ascii="Simplified Arabic" w:hAnsi="Simplified Arabic" w:cs="Simplified Arabic"/>
          <w:sz w:val="28"/>
          <w:szCs w:val="28"/>
          <w:rtl/>
          <w:lang w:bidi="ar-EG"/>
        </w:rPr>
      </w:pPr>
    </w:p>
    <w:p w:rsidR="00AC40FF" w:rsidRDefault="00AC40FF" w:rsidP="00AC40FF">
      <w:pPr>
        <w:jc w:val="center"/>
        <w:rPr>
          <w:rFonts w:ascii="Simplified Arabic" w:hAnsi="Simplified Arabic" w:cs="Simplified Arabic"/>
          <w:sz w:val="28"/>
          <w:szCs w:val="28"/>
          <w:rtl/>
          <w:lang w:bidi="ar-EG"/>
        </w:rPr>
      </w:pPr>
    </w:p>
    <w:p w:rsidR="00D86222" w:rsidRPr="00D86222" w:rsidRDefault="00D86222" w:rsidP="00D86222">
      <w:pPr>
        <w:spacing w:after="200"/>
        <w:jc w:val="center"/>
        <w:rPr>
          <w:rFonts w:ascii="Simplified Arabic" w:eastAsiaTheme="minorHAnsi" w:hAnsi="Simplified Arabic" w:cs="Simplified Arabic"/>
          <w:b/>
          <w:bCs/>
          <w:sz w:val="32"/>
          <w:szCs w:val="32"/>
          <w:rtl/>
          <w:lang w:bidi="ar-EG"/>
        </w:rPr>
      </w:pPr>
      <w:r w:rsidRPr="00D86222">
        <w:rPr>
          <w:rFonts w:ascii="Simplified Arabic" w:eastAsiaTheme="minorHAnsi" w:hAnsi="Simplified Arabic" w:cs="Simplified Arabic" w:hint="cs"/>
          <w:b/>
          <w:bCs/>
          <w:sz w:val="32"/>
          <w:szCs w:val="32"/>
          <w:rtl/>
          <w:lang w:bidi="ar-EG"/>
        </w:rPr>
        <w:t xml:space="preserve">1443ه </w:t>
      </w:r>
      <w:r w:rsidRPr="00D86222">
        <w:rPr>
          <w:rFonts w:ascii="Simplified Arabic" w:eastAsiaTheme="minorHAnsi" w:hAnsi="Simplified Arabic" w:cs="Simplified Arabic"/>
          <w:b/>
          <w:bCs/>
          <w:sz w:val="32"/>
          <w:szCs w:val="32"/>
          <w:rtl/>
          <w:lang w:bidi="ar-EG"/>
        </w:rPr>
        <w:t>–</w:t>
      </w:r>
      <w:r w:rsidRPr="00D86222">
        <w:rPr>
          <w:rFonts w:ascii="Simplified Arabic" w:eastAsiaTheme="minorHAnsi" w:hAnsi="Simplified Arabic" w:cs="Simplified Arabic" w:hint="cs"/>
          <w:b/>
          <w:bCs/>
          <w:sz w:val="32"/>
          <w:szCs w:val="32"/>
          <w:rtl/>
          <w:lang w:bidi="ar-EG"/>
        </w:rPr>
        <w:t xml:space="preserve"> 2021م</w:t>
      </w:r>
    </w:p>
    <w:p w:rsidR="00BC1C68" w:rsidRDefault="00BC1C68" w:rsidP="00AC40FF">
      <w:pPr>
        <w:rPr>
          <w:rFonts w:ascii="Simplified Arabic" w:hAnsi="Simplified Arabic" w:cs="Simplified Arabic"/>
          <w:b/>
          <w:bCs/>
          <w:sz w:val="28"/>
          <w:szCs w:val="28"/>
          <w:rtl/>
          <w:lang w:bidi="ar-EG"/>
        </w:rPr>
      </w:pPr>
    </w:p>
    <w:p w:rsidR="00AC40FF" w:rsidRPr="002912CE" w:rsidRDefault="00BC1C68" w:rsidP="00AC40FF">
      <w:pPr>
        <w:jc w:val="center"/>
        <w:rPr>
          <w:rFonts w:ascii="Simplified Arabic" w:hAnsi="Simplified Arabic" w:cs="Simplified Arabic"/>
          <w:b/>
          <w:bCs/>
          <w:sz w:val="32"/>
          <w:szCs w:val="32"/>
          <w:rtl/>
          <w:lang w:bidi="ar-EG"/>
        </w:rPr>
      </w:pPr>
      <w:r w:rsidRPr="002912CE">
        <w:rPr>
          <w:rFonts w:ascii="Simplified Arabic" w:hAnsi="Simplified Arabic" w:cs="Simplified Arabic"/>
          <w:b/>
          <w:bCs/>
          <w:sz w:val="32"/>
          <w:szCs w:val="32"/>
          <w:rtl/>
          <w:lang w:bidi="ar-EG"/>
        </w:rPr>
        <w:lastRenderedPageBreak/>
        <w:t xml:space="preserve"> الجرائم الالكترونية </w:t>
      </w:r>
      <w:proofErr w:type="spellStart"/>
      <w:r w:rsidRPr="002912CE">
        <w:rPr>
          <w:rFonts w:ascii="Simplified Arabic" w:hAnsi="Simplified Arabic" w:cs="Simplified Arabic"/>
          <w:b/>
          <w:bCs/>
          <w:sz w:val="32"/>
          <w:szCs w:val="32"/>
          <w:rtl/>
          <w:lang w:bidi="ar-EG"/>
        </w:rPr>
        <w:t>ومخاطرها</w:t>
      </w:r>
      <w:proofErr w:type="spellEnd"/>
      <w:r w:rsidRPr="002912CE">
        <w:rPr>
          <w:rFonts w:ascii="Simplified Arabic" w:hAnsi="Simplified Arabic" w:cs="Simplified Arabic"/>
          <w:b/>
          <w:bCs/>
          <w:sz w:val="32"/>
          <w:szCs w:val="32"/>
          <w:rtl/>
          <w:lang w:bidi="ar-EG"/>
        </w:rPr>
        <w:t xml:space="preserve"> علي الشباب الجامعي</w:t>
      </w:r>
    </w:p>
    <w:p w:rsidR="00AC40FF" w:rsidRPr="00950397" w:rsidRDefault="00AC40FF" w:rsidP="00AC40FF">
      <w:pPr>
        <w:rPr>
          <w:rFonts w:ascii="Simplified Arabic" w:hAnsi="Simplified Arabic" w:cs="Simplified Arabic"/>
          <w:b/>
          <w:bCs/>
          <w:sz w:val="28"/>
          <w:szCs w:val="28"/>
          <w:rtl/>
          <w:lang w:bidi="ar-EG"/>
        </w:rPr>
      </w:pPr>
      <w:r w:rsidRPr="00950397">
        <w:rPr>
          <w:rFonts w:ascii="Simplified Arabic" w:hAnsi="Simplified Arabic" w:cs="Simplified Arabic"/>
          <w:b/>
          <w:bCs/>
          <w:sz w:val="28"/>
          <w:szCs w:val="28"/>
          <w:rtl/>
          <w:lang w:bidi="ar-EG"/>
        </w:rPr>
        <w:t>ملخص البحث</w:t>
      </w:r>
    </w:p>
    <w:p w:rsidR="00AC40FF" w:rsidRPr="00950397" w:rsidRDefault="00AC40FF" w:rsidP="001D4C72">
      <w:pPr>
        <w:jc w:val="both"/>
        <w:rPr>
          <w:rFonts w:ascii="Simplified Arabic" w:hAnsi="Simplified Arabic" w:cs="Simplified Arabic"/>
          <w:sz w:val="28"/>
          <w:szCs w:val="28"/>
          <w:rtl/>
          <w:lang w:bidi="ar-EG"/>
        </w:rPr>
      </w:pPr>
      <w:r w:rsidRPr="00950397">
        <w:rPr>
          <w:rFonts w:ascii="Simplified Arabic" w:hAnsi="Simplified Arabic" w:cs="Simplified Arabic"/>
          <w:sz w:val="28"/>
          <w:szCs w:val="28"/>
          <w:rtl/>
          <w:lang w:bidi="ar-EG"/>
        </w:rPr>
        <w:tab/>
        <w:t>تقع هذه الدراسة ض</w:t>
      </w:r>
      <w:r w:rsidR="00BC1C68" w:rsidRPr="00950397">
        <w:rPr>
          <w:rFonts w:ascii="Simplified Arabic" w:hAnsi="Simplified Arabic" w:cs="Simplified Arabic"/>
          <w:sz w:val="28"/>
          <w:szCs w:val="28"/>
          <w:rtl/>
          <w:lang w:bidi="ar-EG"/>
        </w:rPr>
        <w:t>من نطاق الدراسات الشبة تجريبية باستخدام برنامج للتدخل المهني</w:t>
      </w:r>
      <w:r w:rsidRPr="00950397">
        <w:rPr>
          <w:rFonts w:ascii="Simplified Arabic" w:hAnsi="Simplified Arabic" w:cs="Simplified Arabic"/>
          <w:sz w:val="28"/>
          <w:szCs w:val="28"/>
          <w:rtl/>
          <w:lang w:bidi="ar-EG"/>
        </w:rPr>
        <w:t>، حيث هدفت الباحثة من خلالها إلى</w:t>
      </w:r>
      <w:r w:rsidR="00BC1C68" w:rsidRPr="00950397">
        <w:rPr>
          <w:rFonts w:ascii="Simplified Arabic" w:hAnsi="Simplified Arabic" w:cs="Simplified Arabic"/>
          <w:sz w:val="28"/>
          <w:szCs w:val="28"/>
          <w:rtl/>
          <w:lang w:bidi="ar-EG"/>
        </w:rPr>
        <w:t xml:space="preserve"> </w:t>
      </w:r>
      <w:r w:rsidR="001D4C72" w:rsidRPr="00950397">
        <w:rPr>
          <w:rFonts w:ascii="Simplified Arabic" w:hAnsi="Simplified Arabic" w:cs="Simplified Arabic"/>
          <w:sz w:val="28"/>
          <w:szCs w:val="28"/>
          <w:rtl/>
          <w:lang w:bidi="ar-EG"/>
        </w:rPr>
        <w:t xml:space="preserve">تحقيق هدف رئيسي يتمثل في </w:t>
      </w:r>
      <w:r w:rsidR="00BC1C68" w:rsidRPr="00950397">
        <w:rPr>
          <w:rFonts w:ascii="Simplified Arabic" w:hAnsi="Simplified Arabic" w:cs="Simplified Arabic"/>
          <w:sz w:val="28"/>
          <w:szCs w:val="28"/>
          <w:rtl/>
          <w:lang w:bidi="ar-EG"/>
        </w:rPr>
        <w:t>استخدام نموذج الأهداف الاجتماعية لتنمية وعي الشباب الجامعي بمخاطر الجرائم الالكترونية</w:t>
      </w:r>
      <w:r w:rsidRPr="00950397">
        <w:rPr>
          <w:rFonts w:ascii="Simplified Arabic" w:hAnsi="Simplified Arabic" w:cs="Simplified Arabic"/>
          <w:sz w:val="28"/>
          <w:szCs w:val="28"/>
          <w:rtl/>
          <w:lang w:bidi="ar-EG"/>
        </w:rPr>
        <w:t xml:space="preserve"> ،</w:t>
      </w:r>
      <w:r w:rsidR="001D4C72" w:rsidRPr="00950397">
        <w:rPr>
          <w:rFonts w:ascii="Simplified Arabic" w:hAnsi="Simplified Arabic" w:cs="Simplified Arabic"/>
          <w:sz w:val="28"/>
          <w:szCs w:val="28"/>
          <w:rtl/>
          <w:lang w:bidi="ar-EG"/>
        </w:rPr>
        <w:t xml:space="preserve"> وأهداف فرعية تتمثل في تنمية البعد المعرفي بمخاطر الجرائم الالكترونية لدي الشباب الجامعي , تنمية البعد السلوكي بمخاطر الجرائم الالكترونية لدي الشباب الجامعي , تنمية البعد الوجداني بمخاطر الجرائم الالكترونية لدي الشباب الجامعي</w:t>
      </w:r>
      <w:r w:rsidRPr="00950397">
        <w:rPr>
          <w:rFonts w:ascii="Simplified Arabic" w:hAnsi="Simplified Arabic" w:cs="Simplified Arabic"/>
          <w:sz w:val="28"/>
          <w:szCs w:val="28"/>
          <w:rtl/>
          <w:lang w:bidi="ar-EG"/>
        </w:rPr>
        <w:t xml:space="preserve"> ، ول</w:t>
      </w:r>
      <w:r w:rsidR="001D4C72" w:rsidRPr="00950397">
        <w:rPr>
          <w:rFonts w:ascii="Simplified Arabic" w:hAnsi="Simplified Arabic" w:cs="Simplified Arabic"/>
          <w:sz w:val="28"/>
          <w:szCs w:val="28"/>
          <w:rtl/>
          <w:lang w:bidi="ar-EG"/>
        </w:rPr>
        <w:t>تحقيق هذا الهدف قامت الباحثة ب</w:t>
      </w:r>
      <w:r w:rsidRPr="00950397">
        <w:rPr>
          <w:rFonts w:ascii="Simplified Arabic" w:hAnsi="Simplified Arabic" w:cs="Simplified Arabic"/>
          <w:sz w:val="28"/>
          <w:szCs w:val="28"/>
          <w:rtl/>
          <w:lang w:bidi="ar-EG"/>
        </w:rPr>
        <w:t>تطبيق</w:t>
      </w:r>
      <w:r w:rsidR="001D4C72" w:rsidRPr="00950397">
        <w:rPr>
          <w:rFonts w:ascii="Simplified Arabic" w:hAnsi="Simplified Arabic" w:cs="Simplified Arabic"/>
          <w:sz w:val="28"/>
          <w:szCs w:val="28"/>
          <w:rtl/>
          <w:lang w:bidi="ar-EG"/>
        </w:rPr>
        <w:t xml:space="preserve"> برنامج التدخل المهني</w:t>
      </w:r>
      <w:r w:rsidRPr="00950397">
        <w:rPr>
          <w:rFonts w:ascii="Simplified Arabic" w:hAnsi="Simplified Arabic" w:cs="Simplified Arabic"/>
          <w:sz w:val="28"/>
          <w:szCs w:val="28"/>
          <w:rtl/>
          <w:lang w:bidi="ar-EG"/>
        </w:rPr>
        <w:t xml:space="preserve"> على عينة</w:t>
      </w:r>
      <w:r w:rsidR="001D4C72" w:rsidRPr="00950397">
        <w:rPr>
          <w:rFonts w:ascii="Simplified Arabic" w:hAnsi="Simplified Arabic" w:cs="Simplified Arabic"/>
          <w:sz w:val="28"/>
          <w:szCs w:val="28"/>
          <w:rtl/>
          <w:lang w:bidi="ar-EG"/>
        </w:rPr>
        <w:t xml:space="preserve"> من الشباب الجامعي</w:t>
      </w:r>
      <w:r w:rsidRPr="00950397">
        <w:rPr>
          <w:rFonts w:ascii="Simplified Arabic" w:hAnsi="Simplified Arabic" w:cs="Simplified Arabic"/>
          <w:sz w:val="28"/>
          <w:szCs w:val="28"/>
          <w:rtl/>
          <w:lang w:bidi="ar-EG"/>
        </w:rPr>
        <w:t xml:space="preserve"> بلغ حجمها </w:t>
      </w:r>
      <w:r w:rsidR="001D4C72" w:rsidRPr="00950397">
        <w:rPr>
          <w:rFonts w:ascii="Simplified Arabic" w:hAnsi="Simplified Arabic" w:cs="Simplified Arabic"/>
          <w:sz w:val="28"/>
          <w:szCs w:val="28"/>
          <w:rtl/>
          <w:lang w:bidi="ar-EG"/>
        </w:rPr>
        <w:t>20طالب وطالبة بإدارة رعاية الشباب بكلية الخدمة الاجتماعية بجامعة اسيوط</w:t>
      </w:r>
      <w:r w:rsidRPr="00950397">
        <w:rPr>
          <w:rFonts w:ascii="Simplified Arabic" w:hAnsi="Simplified Arabic" w:cs="Simplified Arabic"/>
          <w:sz w:val="28"/>
          <w:szCs w:val="28"/>
          <w:rtl/>
          <w:lang w:bidi="ar-EG"/>
        </w:rPr>
        <w:t>.</w:t>
      </w:r>
    </w:p>
    <w:p w:rsidR="00AC40FF" w:rsidRPr="00950397" w:rsidRDefault="00AC40FF" w:rsidP="00984D2F">
      <w:pPr>
        <w:jc w:val="both"/>
        <w:rPr>
          <w:rFonts w:ascii="Simplified Arabic" w:hAnsi="Simplified Arabic" w:cs="Simplified Arabic"/>
          <w:sz w:val="28"/>
          <w:szCs w:val="28"/>
          <w:rtl/>
          <w:lang w:bidi="ar-EG"/>
        </w:rPr>
      </w:pPr>
      <w:r w:rsidRPr="00950397">
        <w:rPr>
          <w:rFonts w:ascii="Simplified Arabic" w:hAnsi="Simplified Arabic" w:cs="Simplified Arabic"/>
          <w:sz w:val="28"/>
          <w:szCs w:val="28"/>
          <w:rtl/>
          <w:lang w:bidi="ar-EG"/>
        </w:rPr>
        <w:t xml:space="preserve"> </w:t>
      </w:r>
      <w:r w:rsidRPr="00950397">
        <w:rPr>
          <w:rFonts w:ascii="Simplified Arabic" w:hAnsi="Simplified Arabic" w:cs="Simplified Arabic"/>
          <w:sz w:val="28"/>
          <w:szCs w:val="28"/>
          <w:rtl/>
          <w:lang w:bidi="ar-EG"/>
        </w:rPr>
        <w:tab/>
        <w:t>وكشفت نتائج الدراسة</w:t>
      </w:r>
      <w:r w:rsidR="00984D2F" w:rsidRPr="00950397">
        <w:rPr>
          <w:rFonts w:ascii="Simplified Arabic" w:hAnsi="Simplified Arabic" w:cs="Simplified Arabic"/>
          <w:sz w:val="28"/>
          <w:szCs w:val="28"/>
          <w:rtl/>
        </w:rPr>
        <w:t xml:space="preserve"> بأن</w:t>
      </w:r>
      <w:r w:rsidR="00984D2F" w:rsidRPr="00950397">
        <w:rPr>
          <w:rFonts w:ascii="Simplified Arabic" w:hAnsi="Simplified Arabic" w:cs="Simplified Arabic"/>
          <w:sz w:val="28"/>
          <w:szCs w:val="28"/>
          <w:rtl/>
          <w:lang w:bidi="ar-EG"/>
        </w:rPr>
        <w:t xml:space="preserve"> قيمة "</w:t>
      </w:r>
      <w:r w:rsidR="00984D2F" w:rsidRPr="00950397">
        <w:rPr>
          <w:rFonts w:ascii="Simplified Arabic" w:hAnsi="Simplified Arabic" w:cs="Simplified Arabic"/>
          <w:sz w:val="28"/>
          <w:szCs w:val="28"/>
          <w:lang w:bidi="ar-EG"/>
        </w:rPr>
        <w:t>Z</w:t>
      </w:r>
      <w:r w:rsidR="00984D2F" w:rsidRPr="00950397">
        <w:rPr>
          <w:rFonts w:ascii="Simplified Arabic" w:hAnsi="Simplified Arabic" w:cs="Simplified Arabic"/>
          <w:sz w:val="28"/>
          <w:szCs w:val="28"/>
          <w:rtl/>
          <w:lang w:bidi="ar-EG"/>
        </w:rPr>
        <w:t>" للفروق بين متوسطي رتب درجات القياسين القبلي والبعدي لأفراد المجموعة التجريبية في الدرجة الكلية لمقياس تنمية الوعي بمخاطر الجرائم الإلكترونية بلغت (3.92) وهي قيمة دالة إحصائياً عند مستوى دلالة (0.01), وبهذا نرفض الفرض الصفري , ونقبل الفرض البديل بوجود فروق بين القياسين, وهذه الفروق كانت في اتجاه القياس البعدي, حيث بلغت قيمة متوسط الرتب الموجبة لمقياس تنمية الوعي بمخاطر الجرائم الإلكترونية (10.5)؛ وهي أعلى من قيمة متوسط الرتب السالبة, مما يدل على تحسن مستوى الوعي بمخاطر الجرائم الإلكترونية لدي أفراد المجموعة التجريبية بعد تطبيق البرنامج التدريبي, كما يتضح أيضاً أن قيمة (ر) بلغت (0.88) مما يدل على حجم تأثير كبير قدره 88%.</w:t>
      </w:r>
      <w:r w:rsidRPr="00950397">
        <w:rPr>
          <w:rFonts w:ascii="Simplified Arabic" w:hAnsi="Simplified Arabic" w:cs="Simplified Arabic"/>
          <w:sz w:val="28"/>
          <w:szCs w:val="28"/>
          <w:rtl/>
          <w:lang w:bidi="ar-EG"/>
        </w:rPr>
        <w:t xml:space="preserve"> </w:t>
      </w:r>
    </w:p>
    <w:p w:rsidR="00AC40FF" w:rsidRPr="00950397" w:rsidRDefault="00AC40FF" w:rsidP="00AC40FF">
      <w:pPr>
        <w:jc w:val="both"/>
        <w:rPr>
          <w:rFonts w:ascii="Simplified Arabic" w:hAnsi="Simplified Arabic" w:cs="Simplified Arabic"/>
          <w:sz w:val="28"/>
          <w:szCs w:val="28"/>
          <w:rtl/>
          <w:lang w:bidi="ar-EG"/>
        </w:rPr>
      </w:pPr>
    </w:p>
    <w:p w:rsidR="00AC40FF" w:rsidRPr="00950397" w:rsidRDefault="00AC40FF" w:rsidP="00AC40FF">
      <w:pPr>
        <w:jc w:val="both"/>
        <w:rPr>
          <w:rFonts w:ascii="Simplified Arabic" w:hAnsi="Simplified Arabic" w:cs="Simplified Arabic"/>
          <w:sz w:val="28"/>
          <w:szCs w:val="28"/>
          <w:rtl/>
          <w:lang w:bidi="ar-EG"/>
        </w:rPr>
      </w:pPr>
    </w:p>
    <w:p w:rsidR="00AC40FF" w:rsidRPr="00950397" w:rsidRDefault="00AC40FF" w:rsidP="00AC40FF">
      <w:pPr>
        <w:jc w:val="both"/>
        <w:rPr>
          <w:rFonts w:ascii="Simplified Arabic" w:hAnsi="Simplified Arabic" w:cs="Simplified Arabic"/>
          <w:sz w:val="28"/>
          <w:szCs w:val="28"/>
          <w:rtl/>
          <w:lang w:bidi="ar-EG"/>
        </w:rPr>
      </w:pPr>
    </w:p>
    <w:p w:rsidR="00AC40FF" w:rsidRPr="00950397" w:rsidRDefault="00AC40FF" w:rsidP="00AC40FF">
      <w:pPr>
        <w:jc w:val="both"/>
        <w:rPr>
          <w:rFonts w:ascii="Simplified Arabic" w:hAnsi="Simplified Arabic" w:cs="Simplified Arabic"/>
          <w:sz w:val="28"/>
          <w:szCs w:val="28"/>
          <w:rtl/>
          <w:lang w:bidi="ar-EG"/>
        </w:rPr>
      </w:pPr>
    </w:p>
    <w:p w:rsidR="00AC40FF" w:rsidRPr="00950397" w:rsidRDefault="00AC40FF" w:rsidP="00AC40FF">
      <w:pPr>
        <w:jc w:val="both"/>
        <w:rPr>
          <w:rFonts w:ascii="Simplified Arabic" w:hAnsi="Simplified Arabic" w:cs="Simplified Arabic"/>
          <w:sz w:val="28"/>
          <w:szCs w:val="28"/>
          <w:rtl/>
          <w:lang w:bidi="ar-EG"/>
        </w:rPr>
      </w:pPr>
    </w:p>
    <w:p w:rsidR="00AC40FF" w:rsidRPr="00950397" w:rsidRDefault="00AC40FF" w:rsidP="00AC40FF">
      <w:pPr>
        <w:jc w:val="both"/>
        <w:rPr>
          <w:rFonts w:ascii="Simplified Arabic" w:hAnsi="Simplified Arabic" w:cs="Simplified Arabic"/>
          <w:sz w:val="28"/>
          <w:szCs w:val="28"/>
          <w:rtl/>
          <w:lang w:bidi="ar-EG"/>
        </w:rPr>
      </w:pPr>
    </w:p>
    <w:p w:rsidR="00AC40FF" w:rsidRDefault="00AC40FF" w:rsidP="00AC40FF">
      <w:pPr>
        <w:jc w:val="both"/>
        <w:rPr>
          <w:sz w:val="28"/>
          <w:szCs w:val="28"/>
          <w:rtl/>
          <w:lang w:bidi="ar-EG"/>
        </w:rPr>
      </w:pPr>
    </w:p>
    <w:p w:rsidR="00AC40FF" w:rsidRDefault="00AC40FF" w:rsidP="00AC40FF">
      <w:pPr>
        <w:jc w:val="both"/>
        <w:rPr>
          <w:sz w:val="28"/>
          <w:szCs w:val="28"/>
          <w:rtl/>
          <w:lang w:bidi="ar-EG"/>
        </w:rPr>
      </w:pPr>
    </w:p>
    <w:p w:rsidR="00AC40FF" w:rsidRDefault="00AC40FF" w:rsidP="00AC40FF">
      <w:pPr>
        <w:jc w:val="both"/>
        <w:rPr>
          <w:sz w:val="28"/>
          <w:szCs w:val="28"/>
          <w:rtl/>
          <w:lang w:bidi="ar-EG"/>
        </w:rPr>
      </w:pPr>
    </w:p>
    <w:p w:rsidR="00AC40FF" w:rsidRDefault="00AC40FF" w:rsidP="00AC40FF">
      <w:pPr>
        <w:jc w:val="both"/>
        <w:rPr>
          <w:sz w:val="28"/>
          <w:szCs w:val="28"/>
          <w:rtl/>
          <w:lang w:bidi="ar-EG"/>
        </w:rPr>
      </w:pPr>
    </w:p>
    <w:p w:rsidR="00984D2F" w:rsidRDefault="00AC40FF" w:rsidP="00950397">
      <w:pPr>
        <w:ind w:firstLine="43"/>
        <w:jc w:val="both"/>
        <w:rPr>
          <w:rFonts w:ascii="Simplified Arabic" w:hAnsi="Simplified Arabic" w:cs="Simplified Arabic"/>
          <w:b/>
          <w:bCs/>
          <w:sz w:val="28"/>
          <w:szCs w:val="28"/>
          <w:rtl/>
          <w:lang w:bidi="ar-EG"/>
        </w:rPr>
      </w:pPr>
      <w:r w:rsidRPr="00950397">
        <w:rPr>
          <w:rFonts w:ascii="Simplified Arabic" w:hAnsi="Simplified Arabic" w:cs="Simplified Arabic"/>
          <w:b/>
          <w:bCs/>
          <w:sz w:val="28"/>
          <w:szCs w:val="28"/>
          <w:rtl/>
          <w:lang w:bidi="ar-EG"/>
        </w:rPr>
        <w:t xml:space="preserve">الكلمات المفتاحية: </w:t>
      </w:r>
      <w:r w:rsidR="00984D2F" w:rsidRPr="00950397">
        <w:rPr>
          <w:rFonts w:ascii="Simplified Arabic" w:hAnsi="Simplified Arabic" w:cs="Simplified Arabic"/>
          <w:b/>
          <w:bCs/>
          <w:sz w:val="28"/>
          <w:szCs w:val="28"/>
          <w:rtl/>
          <w:lang w:bidi="ar-EG"/>
        </w:rPr>
        <w:t>الجرائم الالكترونية</w:t>
      </w:r>
      <w:r w:rsidRPr="00950397">
        <w:rPr>
          <w:rFonts w:ascii="Simplified Arabic" w:hAnsi="Simplified Arabic" w:cs="Simplified Arabic"/>
          <w:b/>
          <w:bCs/>
          <w:sz w:val="28"/>
          <w:szCs w:val="28"/>
          <w:rtl/>
          <w:lang w:bidi="ar-EG"/>
        </w:rPr>
        <w:t>،</w:t>
      </w:r>
      <w:r w:rsidR="00984D2F" w:rsidRPr="00950397">
        <w:rPr>
          <w:rFonts w:ascii="Simplified Arabic" w:hAnsi="Simplified Arabic" w:cs="Simplified Arabic"/>
          <w:b/>
          <w:bCs/>
          <w:sz w:val="28"/>
          <w:szCs w:val="28"/>
          <w:rtl/>
          <w:lang w:bidi="ar-EG"/>
        </w:rPr>
        <w:t xml:space="preserve"> الشباب الجامعي. </w:t>
      </w:r>
    </w:p>
    <w:p w:rsidR="00950397" w:rsidRDefault="00950397" w:rsidP="008E7484">
      <w:pPr>
        <w:jc w:val="both"/>
        <w:rPr>
          <w:rFonts w:ascii="Simplified Arabic" w:hAnsi="Simplified Arabic" w:cs="Simplified Arabic"/>
          <w:b/>
          <w:bCs/>
          <w:sz w:val="28"/>
          <w:szCs w:val="28"/>
          <w:rtl/>
          <w:lang w:bidi="ar-EG"/>
        </w:rPr>
      </w:pPr>
      <w:bookmarkStart w:id="1" w:name="_GoBack"/>
      <w:bookmarkEnd w:id="1"/>
    </w:p>
    <w:p w:rsidR="00D86222" w:rsidRDefault="00D86222" w:rsidP="008E7484">
      <w:pPr>
        <w:jc w:val="center"/>
        <w:rPr>
          <w:rFonts w:ascii="Simplified Arabic" w:hAnsi="Simplified Arabic" w:cs="Simplified Arabic" w:hint="cs"/>
          <w:b/>
          <w:bCs/>
          <w:sz w:val="28"/>
          <w:szCs w:val="28"/>
          <w:lang w:bidi="ar-EG"/>
        </w:rPr>
      </w:pPr>
    </w:p>
    <w:p w:rsidR="008E7484" w:rsidRPr="004573E4" w:rsidRDefault="008E7484" w:rsidP="008E7484">
      <w:pPr>
        <w:jc w:val="center"/>
        <w:rPr>
          <w:rFonts w:asciiTheme="majorBidi" w:hAnsiTheme="majorBidi" w:cstheme="majorBidi"/>
          <w:b/>
          <w:bCs/>
          <w:sz w:val="28"/>
          <w:szCs w:val="28"/>
          <w:rtl/>
          <w:lang w:bidi="ar-EG"/>
        </w:rPr>
      </w:pPr>
      <w:r w:rsidRPr="004573E4">
        <w:rPr>
          <w:rFonts w:asciiTheme="majorBidi" w:hAnsiTheme="majorBidi" w:cstheme="majorBidi"/>
          <w:b/>
          <w:bCs/>
          <w:sz w:val="28"/>
          <w:szCs w:val="28"/>
          <w:lang w:bidi="ar-EG"/>
        </w:rPr>
        <w:lastRenderedPageBreak/>
        <w:t>Cybercrime and its dangers to university youth</w:t>
      </w:r>
    </w:p>
    <w:p w:rsidR="008E7484" w:rsidRPr="004573E4" w:rsidRDefault="008E7484" w:rsidP="008E7484">
      <w:pPr>
        <w:jc w:val="right"/>
        <w:rPr>
          <w:rFonts w:asciiTheme="majorBidi" w:hAnsiTheme="majorBidi" w:cstheme="majorBidi"/>
          <w:b/>
          <w:bCs/>
          <w:sz w:val="28"/>
          <w:szCs w:val="28"/>
          <w:rtl/>
          <w:lang w:bidi="ar-EG"/>
        </w:rPr>
      </w:pPr>
      <w:r w:rsidRPr="004573E4">
        <w:rPr>
          <w:rFonts w:asciiTheme="majorBidi" w:hAnsiTheme="majorBidi" w:cstheme="majorBidi"/>
          <w:b/>
          <w:bCs/>
          <w:sz w:val="28"/>
          <w:szCs w:val="28"/>
          <w:lang w:bidi="ar-EG"/>
        </w:rPr>
        <w:t>Research Summary</w:t>
      </w:r>
    </w:p>
    <w:p w:rsidR="008E7484" w:rsidRPr="004573E4" w:rsidRDefault="008E7484" w:rsidP="008E7484">
      <w:pPr>
        <w:jc w:val="both"/>
        <w:rPr>
          <w:rFonts w:asciiTheme="majorBidi" w:hAnsiTheme="majorBidi" w:cstheme="majorBidi" w:hint="cs"/>
          <w:sz w:val="28"/>
          <w:szCs w:val="28"/>
          <w:rtl/>
          <w:lang w:bidi="ar-EG"/>
        </w:rPr>
      </w:pPr>
      <w:r w:rsidRPr="004573E4">
        <w:rPr>
          <w:rFonts w:asciiTheme="majorBidi" w:hAnsiTheme="majorBidi" w:cstheme="majorBidi"/>
          <w:sz w:val="28"/>
          <w:szCs w:val="28"/>
          <w:lang w:bidi="ar-EG"/>
        </w:rPr>
        <w:t>This study falls within the scope of quasi-experimental studies using a professional intervention program, through which the researcher aimed to achieve a main objective of using the social objectives model to develop university youth awareness of the dangers of cybercrime, and sub-goals represented in developing the cognitive dimension of cybercrime risks among university youth, Developing the behavioral dimension of the risks of cybercrime among university youth, developing the emotional dimension of the risks of cybercrime among university youth</w:t>
      </w:r>
      <w:r w:rsidR="001D4AE1" w:rsidRPr="004573E4">
        <w:rPr>
          <w:rFonts w:asciiTheme="majorBidi" w:hAnsiTheme="majorBidi" w:cstheme="majorBidi"/>
          <w:sz w:val="28"/>
          <w:szCs w:val="28"/>
          <w:lang w:bidi="ar-EG"/>
        </w:rPr>
        <w:t xml:space="preserve">.                             </w:t>
      </w:r>
    </w:p>
    <w:p w:rsidR="008E7484" w:rsidRPr="004573E4" w:rsidRDefault="008E7484" w:rsidP="00CE0169">
      <w:pPr>
        <w:jc w:val="both"/>
        <w:rPr>
          <w:rFonts w:asciiTheme="majorBidi" w:hAnsiTheme="majorBidi" w:cstheme="majorBidi"/>
          <w:sz w:val="28"/>
          <w:szCs w:val="28"/>
          <w:rtl/>
          <w:lang w:bidi="ar-EG"/>
        </w:rPr>
      </w:pPr>
      <w:r w:rsidRPr="004573E4">
        <w:rPr>
          <w:rFonts w:asciiTheme="majorBidi" w:hAnsiTheme="majorBidi" w:cstheme="majorBidi"/>
          <w:sz w:val="28"/>
          <w:szCs w:val="28"/>
          <w:lang w:bidi="ar-EG"/>
        </w:rPr>
        <w:t>The results of the study revealed that the “Z” value of the differences between the mean ranks of the two measurements, the pre and post measurements for the members of the experimental group in the total degree of the scale of developing awareness of the dangers of cybercrime, amounted to (3.92), which is a statistically significant value at the level of significance (0.01), and thus we reject the null hypothesis, and we accept the hypothesis The alternative is that there are differences between the two measurements, and these differences were in the direction of the dimensional measurement, where the average value of the positive ranks of the scale of developing awareness of the dangers of cybercrime was (10.5); And it is higher than the value of the average negative ranks, which indicates an improvement in the level of awareness of the dangers of cybercrime among the members of the experimental group after the application of the training program</w:t>
      </w:r>
      <w:r w:rsidR="001D4AE1" w:rsidRPr="004573E4">
        <w:rPr>
          <w:rFonts w:asciiTheme="majorBidi" w:hAnsiTheme="majorBidi" w:cstheme="majorBidi"/>
          <w:sz w:val="28"/>
          <w:szCs w:val="28"/>
          <w:lang w:bidi="ar-EG"/>
        </w:rPr>
        <w:t xml:space="preserve">.                 </w:t>
      </w:r>
      <w:r w:rsidR="00CE0169" w:rsidRPr="004573E4">
        <w:rPr>
          <w:rFonts w:asciiTheme="majorBidi" w:hAnsiTheme="majorBidi" w:cstheme="majorBidi"/>
          <w:sz w:val="28"/>
          <w:szCs w:val="28"/>
          <w:lang w:bidi="ar-EG"/>
        </w:rPr>
        <w:t xml:space="preserve">                               </w:t>
      </w:r>
    </w:p>
    <w:p w:rsidR="008E7484" w:rsidRPr="004573E4" w:rsidRDefault="008E7484" w:rsidP="00AC40FF">
      <w:pPr>
        <w:rPr>
          <w:rFonts w:asciiTheme="majorBidi" w:hAnsiTheme="majorBidi" w:cstheme="majorBidi"/>
          <w:b/>
          <w:bCs/>
          <w:sz w:val="32"/>
          <w:szCs w:val="32"/>
          <w:rtl/>
          <w:lang w:bidi="ar-EG"/>
        </w:rPr>
      </w:pPr>
    </w:p>
    <w:p w:rsidR="008E7484" w:rsidRPr="004573E4" w:rsidRDefault="008E7484" w:rsidP="00AC40FF">
      <w:pPr>
        <w:rPr>
          <w:rFonts w:asciiTheme="majorBidi" w:hAnsiTheme="majorBidi" w:cstheme="majorBidi"/>
          <w:b/>
          <w:bCs/>
          <w:sz w:val="32"/>
          <w:szCs w:val="32"/>
          <w:rtl/>
          <w:lang w:bidi="ar-EG"/>
        </w:rPr>
      </w:pPr>
    </w:p>
    <w:p w:rsidR="008E7484" w:rsidRPr="004573E4" w:rsidRDefault="008E7484" w:rsidP="00AC40FF">
      <w:pPr>
        <w:rPr>
          <w:rFonts w:asciiTheme="majorBidi" w:hAnsiTheme="majorBidi" w:cstheme="majorBidi" w:hint="cs"/>
          <w:b/>
          <w:bCs/>
          <w:sz w:val="32"/>
          <w:szCs w:val="32"/>
          <w:rtl/>
          <w:lang w:bidi="ar-EG"/>
        </w:rPr>
      </w:pPr>
    </w:p>
    <w:p w:rsidR="008E7484" w:rsidRPr="004573E4" w:rsidRDefault="008E7484" w:rsidP="00CE0169">
      <w:pPr>
        <w:jc w:val="right"/>
        <w:rPr>
          <w:rFonts w:asciiTheme="majorBidi" w:hAnsiTheme="majorBidi" w:cstheme="majorBidi"/>
          <w:b/>
          <w:bCs/>
          <w:sz w:val="32"/>
          <w:szCs w:val="32"/>
          <w:rtl/>
          <w:lang w:bidi="ar-EG"/>
        </w:rPr>
      </w:pPr>
      <w:r w:rsidRPr="004573E4">
        <w:rPr>
          <w:rFonts w:asciiTheme="majorBidi" w:hAnsiTheme="majorBidi" w:cstheme="majorBidi"/>
          <w:b/>
          <w:bCs/>
          <w:sz w:val="32"/>
          <w:szCs w:val="32"/>
          <w:lang w:bidi="ar-EG"/>
        </w:rPr>
        <w:t>Keywords</w:t>
      </w:r>
      <w:r w:rsidRPr="004573E4">
        <w:rPr>
          <w:rFonts w:asciiTheme="majorBidi" w:hAnsiTheme="majorBidi" w:cstheme="majorBidi"/>
          <w:b/>
          <w:bCs/>
          <w:sz w:val="28"/>
          <w:szCs w:val="28"/>
          <w:lang w:bidi="ar-EG"/>
        </w:rPr>
        <w:t>: cybercrime, university youth</w:t>
      </w:r>
      <w:r w:rsidR="00CE0169" w:rsidRPr="004573E4">
        <w:rPr>
          <w:rFonts w:asciiTheme="majorBidi" w:hAnsiTheme="majorBidi" w:cstheme="majorBidi"/>
          <w:b/>
          <w:bCs/>
          <w:sz w:val="28"/>
          <w:szCs w:val="28"/>
          <w:lang w:bidi="ar-EG"/>
        </w:rPr>
        <w:t>.</w:t>
      </w:r>
    </w:p>
    <w:p w:rsidR="00CE0169" w:rsidRDefault="00CE0169" w:rsidP="00D86222">
      <w:pPr>
        <w:rPr>
          <w:rFonts w:asciiTheme="majorBidi" w:hAnsiTheme="majorBidi" w:cstheme="majorBidi" w:hint="cs"/>
          <w:b/>
          <w:bCs/>
          <w:sz w:val="32"/>
          <w:szCs w:val="32"/>
          <w:rtl/>
          <w:lang w:bidi="ar-EG"/>
        </w:rPr>
      </w:pPr>
    </w:p>
    <w:p w:rsidR="004573E4" w:rsidRDefault="004573E4" w:rsidP="00D86222">
      <w:pPr>
        <w:rPr>
          <w:rFonts w:asciiTheme="majorBidi" w:hAnsiTheme="majorBidi" w:cstheme="majorBidi" w:hint="cs"/>
          <w:b/>
          <w:bCs/>
          <w:sz w:val="32"/>
          <w:szCs w:val="32"/>
          <w:rtl/>
          <w:lang w:bidi="ar-EG"/>
        </w:rPr>
      </w:pPr>
    </w:p>
    <w:p w:rsidR="004573E4" w:rsidRDefault="004573E4" w:rsidP="00D86222">
      <w:pPr>
        <w:rPr>
          <w:rFonts w:asciiTheme="majorBidi" w:hAnsiTheme="majorBidi" w:cstheme="majorBidi" w:hint="cs"/>
          <w:b/>
          <w:bCs/>
          <w:sz w:val="32"/>
          <w:szCs w:val="32"/>
          <w:rtl/>
          <w:lang w:bidi="ar-EG"/>
        </w:rPr>
      </w:pPr>
    </w:p>
    <w:p w:rsidR="004573E4" w:rsidRDefault="004573E4" w:rsidP="00D86222">
      <w:pPr>
        <w:rPr>
          <w:rFonts w:asciiTheme="majorBidi" w:hAnsiTheme="majorBidi" w:cstheme="majorBidi" w:hint="cs"/>
          <w:b/>
          <w:bCs/>
          <w:sz w:val="32"/>
          <w:szCs w:val="32"/>
          <w:rtl/>
          <w:lang w:bidi="ar-EG"/>
        </w:rPr>
      </w:pPr>
    </w:p>
    <w:p w:rsidR="004573E4" w:rsidRDefault="004573E4" w:rsidP="00D86222">
      <w:pPr>
        <w:rPr>
          <w:rFonts w:asciiTheme="majorBidi" w:hAnsiTheme="majorBidi" w:cstheme="majorBidi" w:hint="cs"/>
          <w:b/>
          <w:bCs/>
          <w:sz w:val="32"/>
          <w:szCs w:val="32"/>
          <w:rtl/>
          <w:lang w:bidi="ar-EG"/>
        </w:rPr>
      </w:pPr>
    </w:p>
    <w:p w:rsidR="004573E4" w:rsidRDefault="004573E4" w:rsidP="00D86222">
      <w:pPr>
        <w:rPr>
          <w:rFonts w:asciiTheme="majorBidi" w:hAnsiTheme="majorBidi" w:cstheme="majorBidi" w:hint="cs"/>
          <w:b/>
          <w:bCs/>
          <w:sz w:val="32"/>
          <w:szCs w:val="32"/>
          <w:rtl/>
          <w:lang w:bidi="ar-EG"/>
        </w:rPr>
      </w:pPr>
    </w:p>
    <w:p w:rsidR="004573E4" w:rsidRDefault="004573E4" w:rsidP="00D86222">
      <w:pPr>
        <w:rPr>
          <w:rFonts w:asciiTheme="majorBidi" w:hAnsiTheme="majorBidi" w:cstheme="majorBidi" w:hint="cs"/>
          <w:b/>
          <w:bCs/>
          <w:sz w:val="32"/>
          <w:szCs w:val="32"/>
          <w:rtl/>
          <w:lang w:bidi="ar-EG"/>
        </w:rPr>
      </w:pPr>
    </w:p>
    <w:p w:rsidR="004573E4" w:rsidRDefault="004573E4" w:rsidP="00D86222">
      <w:pPr>
        <w:rPr>
          <w:rFonts w:asciiTheme="majorBidi" w:hAnsiTheme="majorBidi" w:cstheme="majorBidi" w:hint="cs"/>
          <w:b/>
          <w:bCs/>
          <w:sz w:val="32"/>
          <w:szCs w:val="32"/>
          <w:rtl/>
          <w:lang w:bidi="ar-EG"/>
        </w:rPr>
      </w:pPr>
    </w:p>
    <w:p w:rsidR="004573E4" w:rsidRDefault="004573E4" w:rsidP="00D86222">
      <w:pPr>
        <w:rPr>
          <w:rFonts w:asciiTheme="majorBidi" w:hAnsiTheme="majorBidi" w:cstheme="majorBidi" w:hint="cs"/>
          <w:b/>
          <w:bCs/>
          <w:sz w:val="32"/>
          <w:szCs w:val="32"/>
          <w:rtl/>
          <w:lang w:bidi="ar-EG"/>
        </w:rPr>
      </w:pPr>
    </w:p>
    <w:p w:rsidR="004573E4" w:rsidRDefault="004573E4" w:rsidP="00D86222">
      <w:pPr>
        <w:rPr>
          <w:rFonts w:asciiTheme="majorBidi" w:hAnsiTheme="majorBidi" w:cstheme="majorBidi" w:hint="cs"/>
          <w:b/>
          <w:bCs/>
          <w:sz w:val="32"/>
          <w:szCs w:val="32"/>
          <w:rtl/>
          <w:lang w:bidi="ar-EG"/>
        </w:rPr>
      </w:pPr>
    </w:p>
    <w:p w:rsidR="004573E4" w:rsidRPr="004573E4" w:rsidRDefault="004573E4" w:rsidP="00D86222">
      <w:pPr>
        <w:rPr>
          <w:rFonts w:asciiTheme="majorBidi" w:hAnsiTheme="majorBidi" w:cstheme="majorBidi" w:hint="cs"/>
          <w:b/>
          <w:bCs/>
          <w:sz w:val="32"/>
          <w:szCs w:val="32"/>
          <w:rtl/>
          <w:lang w:bidi="ar-EG"/>
        </w:rPr>
      </w:pPr>
    </w:p>
    <w:p w:rsidR="00AC40FF" w:rsidRDefault="00AC40FF" w:rsidP="00D86222">
      <w:pPr>
        <w:rPr>
          <w:rFonts w:ascii="Simplified Arabic" w:hAnsi="Simplified Arabic" w:cs="Simplified Arabic"/>
          <w:b/>
          <w:bCs/>
          <w:sz w:val="32"/>
          <w:szCs w:val="32"/>
          <w:rtl/>
          <w:lang w:bidi="ar-EG"/>
        </w:rPr>
      </w:pPr>
      <w:r>
        <w:rPr>
          <w:rFonts w:ascii="Simplified Arabic" w:hAnsi="Simplified Arabic"/>
          <w:b/>
          <w:bCs/>
          <w:sz w:val="32"/>
          <w:szCs w:val="32"/>
          <w:rtl/>
          <w:lang w:bidi="ar-EG"/>
        </w:rPr>
        <w:lastRenderedPageBreak/>
        <w:t>أولاً</w:t>
      </w:r>
      <w:r>
        <w:rPr>
          <w:rFonts w:ascii="Simplified Arabic" w:hAnsi="Simplified Arabic" w:cs="Simplified Arabic"/>
          <w:b/>
          <w:bCs/>
          <w:sz w:val="32"/>
          <w:szCs w:val="32"/>
          <w:rtl/>
          <w:lang w:bidi="ar-EG"/>
        </w:rPr>
        <w:t xml:space="preserve">) </w:t>
      </w:r>
      <w:r>
        <w:rPr>
          <w:rFonts w:ascii="Simplified Arabic" w:hAnsi="Simplified Arabic" w:hint="cs"/>
          <w:b/>
          <w:bCs/>
          <w:sz w:val="32"/>
          <w:szCs w:val="32"/>
          <w:rtl/>
          <w:lang w:bidi="ar-EG"/>
        </w:rPr>
        <w:t>مشكلة البحث</w:t>
      </w:r>
    </w:p>
    <w:p w:rsidR="00984D2F" w:rsidRPr="001D4AE1" w:rsidRDefault="00984D2F" w:rsidP="00D86222">
      <w:pPr>
        <w:spacing w:after="200"/>
        <w:ind w:firstLine="720"/>
        <w:jc w:val="both"/>
        <w:rPr>
          <w:rFonts w:ascii="Simplified Arabic" w:eastAsiaTheme="minorHAnsi" w:hAnsi="Simplified Arabic" w:cs="Simplified Arabic"/>
          <w:sz w:val="28"/>
          <w:szCs w:val="28"/>
          <w:rtl/>
          <w:lang w:bidi="ar-EG"/>
        </w:rPr>
      </w:pPr>
      <w:r w:rsidRPr="00984D2F">
        <w:rPr>
          <w:rFonts w:ascii="Simplified Arabic" w:eastAsiaTheme="minorHAnsi" w:hAnsi="Simplified Arabic" w:cs="Simplified Arabic" w:hint="cs"/>
          <w:sz w:val="28"/>
          <w:szCs w:val="28"/>
          <w:rtl/>
          <w:lang w:bidi="ar-EG"/>
        </w:rPr>
        <w:t>لقد شهدت السنوات الماضية قفزات تكنولوجية هائلة في مجال وسائل الاتصال والمعلومات , كان أهمها ظهور شبكة المعلومات الدولية " الانترنت " التي الغت حدود الزمان والمكان وقربت المسافات بين البشر , واصبحت شبكة الانترنت نافذة مفتوحة علي العالم , والابحار فيها قد يمثل عمل يومي لا يستغني عنه الأفراد.</w:t>
      </w:r>
      <w:r w:rsidR="00950397" w:rsidRPr="00950397">
        <w:rPr>
          <w:rFonts w:ascii="Simplified Arabic" w:eastAsiaTheme="minorHAnsi" w:hAnsi="Simplified Arabic" w:cs="Simplified Arabic" w:hint="cs"/>
          <w:b/>
          <w:bCs/>
          <w:sz w:val="28"/>
          <w:szCs w:val="28"/>
          <w:rtl/>
          <w:lang w:bidi="ar-EG"/>
        </w:rPr>
        <w:t>(محمد فتحي , 2003 , 23)</w:t>
      </w:r>
      <w:r w:rsidR="001D4AE1">
        <w:rPr>
          <w:rFonts w:ascii="Simplified Arabic" w:eastAsiaTheme="minorHAnsi" w:hAnsi="Simplified Arabic" w:cs="Simplified Arabic" w:hint="cs"/>
          <w:sz w:val="28"/>
          <w:szCs w:val="28"/>
          <w:rtl/>
          <w:lang w:bidi="ar-EG"/>
        </w:rPr>
        <w:t xml:space="preserve"> , </w:t>
      </w:r>
      <w:r w:rsidRPr="00984D2F">
        <w:rPr>
          <w:rFonts w:ascii="Simplified Arabic" w:eastAsiaTheme="minorHAnsi" w:hAnsi="Simplified Arabic" w:cs="Simplified Arabic"/>
          <w:sz w:val="28"/>
          <w:szCs w:val="28"/>
          <w:shd w:val="clear" w:color="auto" w:fill="FFFFFF"/>
          <w:rtl/>
        </w:rPr>
        <w:t>ولقد نتج عن تلك الثورة التكنولوجية ظهور نوع جديد من المعاملات الذي يسمى بالمعاملات الإلكترونية وهي تختلف عن المعاملات التقليدية التي نعرفها، من حيث البيئة التي تتم فيها هذه المعاملات</w:t>
      </w:r>
      <w:r w:rsidRPr="00984D2F">
        <w:rPr>
          <w:rFonts w:ascii="Simplified Arabic" w:eastAsiaTheme="minorHAnsi" w:hAnsi="Simplified Arabic" w:cs="Simplified Arabic" w:hint="cs"/>
          <w:sz w:val="28"/>
          <w:szCs w:val="28"/>
          <w:shd w:val="clear" w:color="auto" w:fill="FFFFFF"/>
          <w:rtl/>
        </w:rPr>
        <w:t xml:space="preserve">, </w:t>
      </w:r>
      <w:r w:rsidRPr="00984D2F">
        <w:rPr>
          <w:rFonts w:ascii="Simplified Arabic" w:eastAsiaTheme="minorHAnsi" w:hAnsi="Simplified Arabic" w:cs="Simplified Arabic"/>
          <w:sz w:val="28"/>
          <w:szCs w:val="28"/>
          <w:shd w:val="clear" w:color="auto" w:fill="FFFFFF"/>
          <w:rtl/>
        </w:rPr>
        <w:t xml:space="preserve">يقصد بالمعاملات الإلكترونية كل المعاملات التي تتم عبر تجهيزات إلكترونية مثل </w:t>
      </w:r>
      <w:r w:rsidRPr="00984D2F">
        <w:rPr>
          <w:rFonts w:ascii="Simplified Arabic" w:eastAsiaTheme="minorHAnsi" w:hAnsi="Simplified Arabic" w:cs="Simplified Arabic" w:hint="cs"/>
          <w:sz w:val="28"/>
          <w:szCs w:val="28"/>
          <w:shd w:val="clear" w:color="auto" w:fill="FFFFFF"/>
          <w:rtl/>
        </w:rPr>
        <w:t>(</w:t>
      </w:r>
      <w:r w:rsidRPr="00984D2F">
        <w:rPr>
          <w:rFonts w:ascii="Simplified Arabic" w:eastAsiaTheme="minorHAnsi" w:hAnsi="Simplified Arabic" w:cs="Simplified Arabic"/>
          <w:sz w:val="28"/>
          <w:szCs w:val="28"/>
          <w:shd w:val="clear" w:color="auto" w:fill="FFFFFF"/>
          <w:rtl/>
        </w:rPr>
        <w:t>الهاتف، والفاكس، وأجهزة الحواسب، وشبكة الإنترنت، ومؤخراً عن طريق الهاتف المحمول</w:t>
      </w:r>
      <w:r w:rsidRPr="00984D2F">
        <w:rPr>
          <w:rFonts w:ascii="Simplified Arabic" w:eastAsiaTheme="minorHAnsi" w:hAnsi="Simplified Arabic" w:cs="Simplified Arabic" w:hint="cs"/>
          <w:sz w:val="28"/>
          <w:szCs w:val="28"/>
          <w:shd w:val="clear" w:color="auto" w:fill="FFFFFF"/>
          <w:rtl/>
        </w:rPr>
        <w:t>)</w:t>
      </w:r>
      <w:r w:rsidRPr="00984D2F">
        <w:rPr>
          <w:rFonts w:ascii="Simplified Arabic" w:eastAsiaTheme="minorHAnsi" w:hAnsi="Simplified Arabic" w:cs="Simplified Arabic"/>
          <w:sz w:val="28"/>
          <w:szCs w:val="28"/>
          <w:shd w:val="clear" w:color="auto" w:fill="FFFFFF"/>
          <w:rtl/>
        </w:rPr>
        <w:t>، وتتكون تلك المعاملات من عدد من المكونات الأساسية</w:t>
      </w:r>
      <w:r w:rsidRPr="00984D2F">
        <w:rPr>
          <w:rFonts w:ascii="Simplified Arabic" w:eastAsiaTheme="minorHAnsi" w:hAnsi="Simplified Arabic" w:cs="Simplified Arabic"/>
          <w:sz w:val="28"/>
          <w:szCs w:val="28"/>
          <w:shd w:val="clear" w:color="auto" w:fill="FFFFFF"/>
        </w:rPr>
        <w:t xml:space="preserve"> </w:t>
      </w:r>
      <w:r w:rsidRPr="00984D2F">
        <w:rPr>
          <w:rFonts w:ascii="Simplified Arabic" w:eastAsiaTheme="minorHAnsi" w:hAnsi="Simplified Arabic" w:cs="Simplified Arabic" w:hint="cs"/>
          <w:sz w:val="28"/>
          <w:szCs w:val="28"/>
          <w:shd w:val="clear" w:color="auto" w:fill="FFFFFF"/>
          <w:rtl/>
        </w:rPr>
        <w:t xml:space="preserve">, </w:t>
      </w:r>
      <w:r w:rsidRPr="00984D2F">
        <w:rPr>
          <w:rFonts w:ascii="Simplified Arabic" w:eastAsiaTheme="minorHAnsi" w:hAnsi="Simplified Arabic" w:cs="Simplified Arabic"/>
          <w:sz w:val="28"/>
          <w:szCs w:val="28"/>
          <w:shd w:val="clear" w:color="auto" w:fill="FFFFFF"/>
          <w:rtl/>
        </w:rPr>
        <w:t>الا انه مع الاستخدام المتزايد لهذه الشبكات والأنظمة المعلوماتية ادي الي ظهور الكثير من مشاكل ومخاطر هذه التقنية وأساليبها المتطورة، فأصبحنا أمام ظاهرة جديدة هي ظاهرة الجريمة المعلوماتية وتلك المستحدثة التي تعتمد في ارتكابها على وسائل التقنية الفنية المطورة</w:t>
      </w:r>
      <w:r w:rsidRPr="00984D2F">
        <w:rPr>
          <w:rFonts w:ascii="Simplified Arabic" w:eastAsiaTheme="minorHAnsi" w:hAnsi="Simplified Arabic" w:cs="Simplified Arabic" w:hint="cs"/>
          <w:color w:val="000000"/>
          <w:sz w:val="28"/>
          <w:szCs w:val="28"/>
          <w:rtl/>
          <w:lang w:bidi="ar-EG"/>
        </w:rPr>
        <w:t xml:space="preserve"> </w:t>
      </w:r>
      <w:r w:rsidR="001D4AE1">
        <w:rPr>
          <w:rFonts w:ascii="Simplified Arabic" w:eastAsiaTheme="minorHAnsi" w:hAnsi="Simplified Arabic" w:cs="Simplified Arabic" w:hint="cs"/>
          <w:color w:val="000000"/>
          <w:sz w:val="28"/>
          <w:szCs w:val="28"/>
          <w:rtl/>
          <w:lang w:bidi="ar-EG"/>
        </w:rPr>
        <w:t>.</w:t>
      </w:r>
      <w:r w:rsidR="00950397" w:rsidRPr="00950397">
        <w:rPr>
          <w:rFonts w:ascii="Simplified Arabic" w:eastAsiaTheme="minorHAnsi" w:hAnsi="Simplified Arabic" w:cs="Simplified Arabic" w:hint="cs"/>
          <w:b/>
          <w:bCs/>
          <w:sz w:val="28"/>
          <w:szCs w:val="28"/>
          <w:rtl/>
          <w:lang w:bidi="ar-EG"/>
        </w:rPr>
        <w:t xml:space="preserve">(نور سليمان يوسف يعقوب </w:t>
      </w:r>
      <w:proofErr w:type="spellStart"/>
      <w:r w:rsidR="00950397" w:rsidRPr="00950397">
        <w:rPr>
          <w:rFonts w:ascii="Simplified Arabic" w:eastAsiaTheme="minorHAnsi" w:hAnsi="Simplified Arabic" w:cs="Simplified Arabic" w:hint="cs"/>
          <w:b/>
          <w:bCs/>
          <w:sz w:val="28"/>
          <w:szCs w:val="28"/>
          <w:rtl/>
          <w:lang w:bidi="ar-EG"/>
        </w:rPr>
        <w:t>البلول</w:t>
      </w:r>
      <w:proofErr w:type="spellEnd"/>
      <w:r w:rsidR="00950397" w:rsidRPr="00950397">
        <w:rPr>
          <w:rFonts w:ascii="Simplified Arabic" w:eastAsiaTheme="minorHAnsi" w:hAnsi="Simplified Arabic" w:cs="Simplified Arabic" w:hint="cs"/>
          <w:b/>
          <w:bCs/>
          <w:sz w:val="28"/>
          <w:szCs w:val="28"/>
          <w:rtl/>
          <w:lang w:bidi="ar-EG"/>
        </w:rPr>
        <w:t xml:space="preserve"> , 2021)</w:t>
      </w:r>
    </w:p>
    <w:p w:rsidR="00984D2F" w:rsidRPr="00984D2F" w:rsidRDefault="00984D2F" w:rsidP="00D86222">
      <w:pPr>
        <w:spacing w:after="200"/>
        <w:ind w:firstLine="720"/>
        <w:jc w:val="both"/>
        <w:rPr>
          <w:rFonts w:ascii="Simplified Arabic" w:eastAsiaTheme="minorHAnsi" w:hAnsi="Simplified Arabic" w:cs="Simplified Arabic"/>
          <w:sz w:val="28"/>
          <w:szCs w:val="28"/>
          <w:rtl/>
          <w:lang w:bidi="ar-EG"/>
        </w:rPr>
      </w:pPr>
      <w:r w:rsidRPr="00984D2F">
        <w:rPr>
          <w:rFonts w:ascii="Simplified Arabic" w:eastAsiaTheme="minorHAnsi" w:hAnsi="Simplified Arabic" w:cs="Simplified Arabic" w:hint="cs"/>
          <w:sz w:val="28"/>
          <w:szCs w:val="28"/>
          <w:rtl/>
          <w:lang w:bidi="ar-EG"/>
        </w:rPr>
        <w:t xml:space="preserve">ومن الملاحظ اليوم ان الشباب يتجه نحو ثقافة كونية عبر الاتصال الالكتروني أو من خلال شبكات الانترنت والتي اخترقت معظم المجتمعات واصبح تأثيرها يفوق في ذلك تأثير وسائط الثقافة التقليدية كالمجلات والصحف وغيرها , واشارت إلي ذلك دراسة </w:t>
      </w:r>
      <w:r w:rsidRPr="00984D2F">
        <w:rPr>
          <w:rFonts w:ascii="Simplified Arabic" w:eastAsiaTheme="minorHAnsi" w:hAnsi="Simplified Arabic" w:cs="Simplified Arabic" w:hint="cs"/>
          <w:b/>
          <w:bCs/>
          <w:sz w:val="28"/>
          <w:szCs w:val="28"/>
          <w:rtl/>
          <w:lang w:bidi="ar-EG"/>
        </w:rPr>
        <w:t xml:space="preserve">(زغلول عباس حسنين , 2006) </w:t>
      </w:r>
      <w:r w:rsidRPr="00984D2F">
        <w:rPr>
          <w:rFonts w:ascii="Simplified Arabic" w:eastAsiaTheme="minorHAnsi" w:hAnsi="Simplified Arabic" w:cs="Simplified Arabic" w:hint="cs"/>
          <w:sz w:val="28"/>
          <w:szCs w:val="28"/>
          <w:rtl/>
          <w:lang w:bidi="ar-EG"/>
        </w:rPr>
        <w:t xml:space="preserve">التي استهدفت التعرف علي اسباب استخدام الشباب الجامعي للإنترنت وكذلك التعرف علي مواقع الانترنت الأكثر استخداماً لدي الشباب الجامعي والكشف عن الأثار السلبية للإنترنت علي الشباب, وأيضاً دراسة </w:t>
      </w:r>
      <w:r w:rsidRPr="00984D2F">
        <w:rPr>
          <w:rFonts w:ascii="Simplified Arabic" w:eastAsiaTheme="minorHAnsi" w:hAnsi="Simplified Arabic" w:cs="Simplified Arabic" w:hint="cs"/>
          <w:b/>
          <w:bCs/>
          <w:sz w:val="28"/>
          <w:szCs w:val="28"/>
          <w:rtl/>
          <w:lang w:bidi="ar-EG"/>
        </w:rPr>
        <w:t>(نجوي عبد السلام , 1998)</w:t>
      </w:r>
      <w:r w:rsidRPr="00984D2F">
        <w:rPr>
          <w:rFonts w:ascii="Simplified Arabic" w:eastAsiaTheme="minorHAnsi" w:hAnsi="Simplified Arabic" w:cs="Simplified Arabic" w:hint="cs"/>
          <w:sz w:val="28"/>
          <w:szCs w:val="28"/>
          <w:rtl/>
          <w:lang w:bidi="ar-EG"/>
        </w:rPr>
        <w:t xml:space="preserve"> التي استهدفت التعرف علي انماط ودوافع استخدام عينة من الشباب المصري لشبكة الانترنت بلغت (149) مفردة تتراوح اعمارهم ما بين (18 :25) سنة وكان من أهم نتائج الدراسة ميل الشباب إلي استخدام الانترنت بكثافة بما يشير إلي انها وسيلة اتصال ذات جاذبية كما أوضحت نتائجها إلي ان اشباع الحاجات المعرفية المتمثلة في الحصول علي المعلومات من اهم الدوافع التي تدفع الشباب لاستخدام الانترنت</w:t>
      </w:r>
      <w:r w:rsidR="002912CE">
        <w:rPr>
          <w:rFonts w:ascii="Simplified Arabic" w:eastAsiaTheme="minorHAnsi" w:hAnsi="Simplified Arabic" w:cs="Simplified Arabic" w:hint="cs"/>
          <w:sz w:val="28"/>
          <w:szCs w:val="28"/>
          <w:rtl/>
          <w:lang w:bidi="ar-EG"/>
        </w:rPr>
        <w:t>.</w:t>
      </w:r>
      <w:r w:rsidRPr="00984D2F">
        <w:rPr>
          <w:rFonts w:ascii="Simplified Arabic" w:eastAsiaTheme="minorHAnsi" w:hAnsi="Simplified Arabic" w:cs="Simplified Arabic" w:hint="cs"/>
          <w:sz w:val="28"/>
          <w:szCs w:val="28"/>
          <w:rtl/>
          <w:lang w:bidi="ar-EG"/>
        </w:rPr>
        <w:t xml:space="preserve"> </w:t>
      </w:r>
    </w:p>
    <w:p w:rsidR="00170DE7" w:rsidRDefault="00984D2F" w:rsidP="00D86222">
      <w:pPr>
        <w:spacing w:after="200"/>
        <w:jc w:val="both"/>
        <w:rPr>
          <w:rFonts w:ascii="Simplified Arabic" w:eastAsiaTheme="minorHAnsi" w:hAnsi="Simplified Arabic" w:cs="Simplified Arabic"/>
          <w:sz w:val="28"/>
          <w:szCs w:val="28"/>
          <w:rtl/>
          <w:lang w:bidi="ar-EG"/>
        </w:rPr>
      </w:pPr>
      <w:r w:rsidRPr="00984D2F">
        <w:rPr>
          <w:rFonts w:ascii="Simplified Arabic" w:eastAsiaTheme="minorHAnsi" w:hAnsi="Simplified Arabic" w:cs="Simplified Arabic" w:hint="cs"/>
          <w:b/>
          <w:bCs/>
          <w:sz w:val="32"/>
          <w:szCs w:val="32"/>
          <w:rtl/>
          <w:lang w:bidi="ar-EG"/>
        </w:rPr>
        <w:tab/>
      </w:r>
      <w:r w:rsidRPr="00984D2F">
        <w:rPr>
          <w:rFonts w:ascii="Simplified Arabic" w:eastAsiaTheme="minorHAnsi" w:hAnsi="Simplified Arabic" w:cs="Simplified Arabic" w:hint="cs"/>
          <w:sz w:val="28"/>
          <w:szCs w:val="28"/>
          <w:rtl/>
          <w:lang w:bidi="ar-EG"/>
        </w:rPr>
        <w:t xml:space="preserve">حين أذن توسعت شبكة الإنترنت ولم تعد قاصرة علي أغراض البحث العلمي بل امتدت لتشمل المعاملات التجارية وظهرت جرائم علي الشبكة ازدادت مع الوقت وتعددت صورها واشكالها وهذه الجرائم يطلق عليها </w:t>
      </w:r>
      <w:r w:rsidRPr="00984D2F">
        <w:rPr>
          <w:rFonts w:ascii="Simplified Arabic" w:eastAsiaTheme="minorHAnsi" w:hAnsi="Simplified Arabic" w:cs="Simplified Arabic" w:hint="cs"/>
          <w:b/>
          <w:bCs/>
          <w:sz w:val="28"/>
          <w:szCs w:val="28"/>
          <w:rtl/>
          <w:lang w:bidi="ar-EG"/>
        </w:rPr>
        <w:t>"الجرائم الالكترونية"</w:t>
      </w:r>
      <w:r w:rsidRPr="00984D2F">
        <w:rPr>
          <w:rFonts w:ascii="Simplified Arabic" w:eastAsiaTheme="minorHAnsi" w:hAnsi="Simplified Arabic" w:cs="Simplified Arabic" w:hint="cs"/>
          <w:sz w:val="28"/>
          <w:szCs w:val="28"/>
          <w:rtl/>
          <w:lang w:bidi="ar-EG"/>
        </w:rPr>
        <w:t xml:space="preserve"> أي تلك الاعمال التي تتم عن طريق الانترنت , ولقد أدي التطور السريع للإنترنت وتوفر السرية التامة جعلا من الانترنت جهازاً لتنفيذ العديد من الجرائم بعيداً عن اعين الجهات الأمنية , واصبح الإنترنت نموذجاً صارخاً للإجرام فيه ثغرات قانونية تتحدي الأجهزة الأمنية والقضائية , وأشارت إلي ذلك دراسة </w:t>
      </w:r>
      <w:r w:rsidRPr="00984D2F">
        <w:rPr>
          <w:rFonts w:ascii="Simplified Arabic" w:eastAsiaTheme="minorHAnsi" w:hAnsi="Simplified Arabic" w:cs="Simplified Arabic" w:hint="cs"/>
          <w:b/>
          <w:bCs/>
          <w:sz w:val="28"/>
          <w:szCs w:val="28"/>
          <w:rtl/>
          <w:lang w:bidi="ar-EG"/>
        </w:rPr>
        <w:t xml:space="preserve">(منصور ناصر منصور حمد الكعبي, </w:t>
      </w:r>
      <w:r w:rsidRPr="00984D2F">
        <w:rPr>
          <w:rFonts w:ascii="Simplified Arabic" w:eastAsiaTheme="minorHAnsi" w:hAnsi="Simplified Arabic" w:cs="Simplified Arabic" w:hint="cs"/>
          <w:b/>
          <w:bCs/>
          <w:sz w:val="28"/>
          <w:szCs w:val="28"/>
          <w:rtl/>
          <w:lang w:bidi="ar-EG"/>
        </w:rPr>
        <w:lastRenderedPageBreak/>
        <w:t>2020)</w:t>
      </w:r>
      <w:r w:rsidRPr="00984D2F">
        <w:rPr>
          <w:rFonts w:ascii="Simplified Arabic" w:eastAsiaTheme="minorHAnsi" w:hAnsi="Simplified Arabic" w:cs="Simplified Arabic" w:hint="cs"/>
          <w:sz w:val="28"/>
          <w:szCs w:val="28"/>
          <w:rtl/>
          <w:lang w:bidi="ar-EG"/>
        </w:rPr>
        <w:t xml:space="preserve"> التي هدفت إلي التعرف علي مدي تأثير تكنولوجيا المعلومات علي ظهور الجرائم الالكترونية, ولقد أثبتت نتائج الدراسة أن الأغلبية يستخدمون المواقع التعليمية ويليها المواقع الخاصة بتحميل الأفلام والألبومات الغنائية, وأثناء قيامهم بهذا يتعرضون للجرائم الالكترونية</w:t>
      </w:r>
      <w:r w:rsidR="00170DE7">
        <w:rPr>
          <w:rFonts w:ascii="Simplified Arabic" w:eastAsiaTheme="minorHAnsi" w:hAnsi="Simplified Arabic" w:cs="Simplified Arabic" w:hint="cs"/>
          <w:sz w:val="28"/>
          <w:szCs w:val="28"/>
          <w:rtl/>
          <w:lang w:bidi="ar-EG"/>
        </w:rPr>
        <w:t>.</w:t>
      </w:r>
      <w:r w:rsidRPr="00984D2F">
        <w:rPr>
          <w:rFonts w:ascii="Simplified Arabic" w:eastAsiaTheme="minorHAnsi" w:hAnsi="Simplified Arabic" w:cs="Simplified Arabic" w:hint="cs"/>
          <w:sz w:val="28"/>
          <w:szCs w:val="28"/>
          <w:rtl/>
          <w:lang w:bidi="ar-EG"/>
        </w:rPr>
        <w:t xml:space="preserve"> </w:t>
      </w:r>
    </w:p>
    <w:p w:rsidR="00984D2F" w:rsidRPr="00984D2F" w:rsidRDefault="00984D2F" w:rsidP="00D86222">
      <w:pPr>
        <w:spacing w:after="200"/>
        <w:ind w:firstLine="720"/>
        <w:jc w:val="both"/>
        <w:rPr>
          <w:rFonts w:ascii="Simplified Arabic" w:eastAsiaTheme="minorHAnsi" w:hAnsi="Simplified Arabic" w:cs="Simplified Arabic"/>
          <w:sz w:val="28"/>
          <w:szCs w:val="28"/>
          <w:rtl/>
          <w:lang w:bidi="ar-EG"/>
        </w:rPr>
      </w:pPr>
      <w:r w:rsidRPr="00984D2F">
        <w:rPr>
          <w:rFonts w:ascii="Simplified Arabic" w:eastAsiaTheme="minorHAnsi" w:hAnsi="Simplified Arabic" w:cs="Simplified Arabic" w:hint="cs"/>
          <w:sz w:val="28"/>
          <w:szCs w:val="28"/>
          <w:rtl/>
          <w:lang w:bidi="ar-EG"/>
        </w:rPr>
        <w:t>إن ظاهرة الجريمة الالكترونية ظاهرة حديثة نسبياً يقترفها مجرمون اذكياء يمتلكون قوة المعرفة الفنية والتقنية , والجريمة الالكترونية تمس الحياة الخاصة للأفراد وتهدد الاعمال التجارية بخسائر فادحة كما تنال من الأمن القومي والسيادة</w:t>
      </w:r>
      <w:r w:rsidR="00170DE7" w:rsidRPr="00170DE7">
        <w:rPr>
          <w:rFonts w:ascii="Simplified Arabic" w:eastAsiaTheme="minorHAnsi" w:hAnsi="Simplified Arabic" w:cs="Simplified Arabic" w:hint="cs"/>
          <w:b/>
          <w:bCs/>
          <w:sz w:val="28"/>
          <w:szCs w:val="28"/>
          <w:rtl/>
          <w:lang w:bidi="ar-EG"/>
        </w:rPr>
        <w:t>(خالد ممدوح ابراهيم ,2008, ص7)</w:t>
      </w:r>
      <w:r w:rsidRPr="00984D2F">
        <w:rPr>
          <w:rFonts w:ascii="Simplified Arabic" w:eastAsiaTheme="minorHAnsi" w:hAnsi="Simplified Arabic" w:cs="Simplified Arabic" w:hint="cs"/>
          <w:sz w:val="28"/>
          <w:szCs w:val="28"/>
          <w:rtl/>
          <w:lang w:bidi="ar-EG"/>
        </w:rPr>
        <w:t xml:space="preserve"> وأكدت علي ذلك إحدى الدراسة الصينية للباحث </w:t>
      </w:r>
      <w:r w:rsidRPr="00984D2F">
        <w:rPr>
          <w:rFonts w:ascii="Simplified Arabic" w:eastAsiaTheme="minorHAnsi" w:hAnsi="Simplified Arabic" w:cs="Simplified Arabic"/>
          <w:b/>
          <w:bCs/>
          <w:sz w:val="28"/>
          <w:szCs w:val="28"/>
          <w:rtl/>
          <w:lang w:bidi="ar-EG"/>
        </w:rPr>
        <w:t>(</w:t>
      </w:r>
      <w:r w:rsidRPr="00984D2F">
        <w:rPr>
          <w:rFonts w:ascii="Simplified Arabic" w:eastAsiaTheme="minorHAnsi" w:hAnsi="Simplified Arabic" w:cs="Simplified Arabic"/>
          <w:b/>
          <w:bCs/>
          <w:color w:val="000000"/>
          <w:sz w:val="28"/>
          <w:szCs w:val="28"/>
          <w:lang w:bidi="ar-EG"/>
        </w:rPr>
        <w:t>Sun, Yan , 2011</w:t>
      </w:r>
      <w:r w:rsidRPr="00984D2F">
        <w:rPr>
          <w:rFonts w:ascii="Simplified Arabic" w:eastAsiaTheme="minorHAnsi" w:hAnsi="Simplified Arabic" w:cs="Simplified Arabic"/>
          <w:sz w:val="28"/>
          <w:szCs w:val="28"/>
          <w:rtl/>
          <w:lang w:bidi="ar-EG"/>
        </w:rPr>
        <w:t xml:space="preserve">) </w:t>
      </w:r>
      <w:r w:rsidRPr="00984D2F">
        <w:rPr>
          <w:rFonts w:ascii="Simplified Arabic" w:eastAsiaTheme="minorHAnsi" w:hAnsi="Simplified Arabic" w:cs="Simplified Arabic" w:hint="cs"/>
          <w:sz w:val="28"/>
          <w:szCs w:val="28"/>
          <w:rtl/>
          <w:lang w:bidi="ar-EG"/>
        </w:rPr>
        <w:t>التي حددت أن مقترفي الجرائم الالكترونية يكونون ذو مهارات عالية وأصغر سناً عن غيرهم حيث يمكنهم ذلك</w:t>
      </w:r>
      <w:r w:rsidR="001D4AE1">
        <w:rPr>
          <w:rFonts w:ascii="Simplified Arabic" w:eastAsiaTheme="minorHAnsi" w:hAnsi="Simplified Arabic" w:cs="Simplified Arabic" w:hint="cs"/>
          <w:sz w:val="28"/>
          <w:szCs w:val="28"/>
          <w:rtl/>
          <w:lang w:bidi="ar-EG"/>
        </w:rPr>
        <w:t xml:space="preserve"> من ارتكاب الجرائم بسهولة تامة , </w:t>
      </w:r>
      <w:r w:rsidRPr="00984D2F">
        <w:rPr>
          <w:rFonts w:ascii="Simplified Arabic" w:eastAsiaTheme="minorHAnsi" w:hAnsi="Simplified Arabic" w:cs="Simplified Arabic" w:hint="cs"/>
          <w:sz w:val="28"/>
          <w:szCs w:val="28"/>
          <w:rtl/>
          <w:lang w:bidi="ar-EG"/>
        </w:rPr>
        <w:t xml:space="preserve">ومن الملاحظ انه في الآونة الأخيرة ان البعض قد بدأ في أساءه استخدام المواقع الالكترونية ومواقع التواصل الاجتماعي علي شبكة الانترنت وارتكاب جرائم الكترونية, وهذا ما اشار اليه دراسة </w:t>
      </w:r>
      <w:r w:rsidRPr="00984D2F">
        <w:rPr>
          <w:rFonts w:ascii="Simplified Arabic" w:eastAsiaTheme="minorHAnsi" w:hAnsi="Simplified Arabic" w:cs="Simplified Arabic" w:hint="cs"/>
          <w:b/>
          <w:bCs/>
          <w:sz w:val="28"/>
          <w:szCs w:val="28"/>
          <w:rtl/>
          <w:lang w:bidi="ar-EG"/>
        </w:rPr>
        <w:t>(</w:t>
      </w:r>
      <w:proofErr w:type="spellStart"/>
      <w:r w:rsidRPr="00984D2F">
        <w:rPr>
          <w:rFonts w:ascii="Simplified Arabic" w:eastAsiaTheme="minorHAnsi" w:hAnsi="Simplified Arabic" w:cs="Simplified Arabic"/>
          <w:b/>
          <w:bCs/>
          <w:sz w:val="28"/>
          <w:szCs w:val="28"/>
          <w:lang w:bidi="ar-EG"/>
        </w:rPr>
        <w:t>Ribble</w:t>
      </w:r>
      <w:proofErr w:type="spellEnd"/>
      <w:r w:rsidRPr="00984D2F">
        <w:rPr>
          <w:rFonts w:ascii="Simplified Arabic" w:eastAsiaTheme="minorHAnsi" w:hAnsi="Simplified Arabic" w:cs="Simplified Arabic"/>
          <w:b/>
          <w:bCs/>
          <w:sz w:val="28"/>
          <w:szCs w:val="28"/>
          <w:lang w:bidi="ar-EG"/>
        </w:rPr>
        <w:t xml:space="preserve"> &amp; Miller</w:t>
      </w:r>
      <w:r w:rsidRPr="00984D2F">
        <w:rPr>
          <w:rFonts w:ascii="Simplified Arabic" w:eastAsiaTheme="minorHAnsi" w:hAnsi="Simplified Arabic" w:cs="Simplified Arabic" w:hint="cs"/>
          <w:b/>
          <w:bCs/>
          <w:sz w:val="28"/>
          <w:szCs w:val="28"/>
          <w:rtl/>
          <w:lang w:bidi="ar-EG"/>
        </w:rPr>
        <w:t xml:space="preserve"> , </w:t>
      </w:r>
      <w:r w:rsidRPr="00984D2F">
        <w:rPr>
          <w:rFonts w:ascii="Simplified Arabic" w:eastAsiaTheme="minorHAnsi" w:hAnsi="Simplified Arabic" w:cs="Simplified Arabic"/>
          <w:b/>
          <w:bCs/>
          <w:sz w:val="28"/>
          <w:szCs w:val="28"/>
          <w:lang w:bidi="ar-EG"/>
        </w:rPr>
        <w:t>2013</w:t>
      </w:r>
      <w:r w:rsidRPr="00984D2F">
        <w:rPr>
          <w:rFonts w:ascii="Simplified Arabic" w:eastAsiaTheme="minorHAnsi" w:hAnsi="Simplified Arabic" w:cs="Simplified Arabic" w:hint="cs"/>
          <w:b/>
          <w:bCs/>
          <w:sz w:val="28"/>
          <w:szCs w:val="28"/>
          <w:rtl/>
          <w:lang w:bidi="ar-EG"/>
        </w:rPr>
        <w:t xml:space="preserve">) </w:t>
      </w:r>
      <w:r w:rsidRPr="00984D2F">
        <w:rPr>
          <w:rFonts w:ascii="Simplified Arabic" w:eastAsiaTheme="minorHAnsi" w:hAnsi="Simplified Arabic" w:cs="Simplified Arabic" w:hint="cs"/>
          <w:sz w:val="28"/>
          <w:szCs w:val="28"/>
          <w:rtl/>
          <w:lang w:bidi="ar-EG"/>
        </w:rPr>
        <w:t xml:space="preserve"> من وجود فجوة بين استخدام التكنولوجيا في الحصول علي المعرفة والاستخدام الامثل والفعال وال</w:t>
      </w:r>
      <w:r w:rsidR="00170DE7">
        <w:rPr>
          <w:rFonts w:ascii="Simplified Arabic" w:eastAsiaTheme="minorHAnsi" w:hAnsi="Simplified Arabic" w:cs="Simplified Arabic" w:hint="cs"/>
          <w:sz w:val="28"/>
          <w:szCs w:val="28"/>
          <w:rtl/>
          <w:lang w:bidi="ar-EG"/>
        </w:rPr>
        <w:t>اخلاقي لاستخدام تلك التكنولوجيا</w:t>
      </w:r>
      <w:r w:rsidRPr="00984D2F">
        <w:rPr>
          <w:rFonts w:ascii="Simplified Arabic" w:eastAsiaTheme="minorHAnsi" w:hAnsi="Simplified Arabic" w:cs="Simplified Arabic" w:hint="cs"/>
          <w:sz w:val="28"/>
          <w:szCs w:val="28"/>
          <w:rtl/>
          <w:lang w:bidi="ar-EG"/>
        </w:rPr>
        <w:t>.</w:t>
      </w:r>
    </w:p>
    <w:p w:rsidR="00984D2F" w:rsidRPr="001D4AE1" w:rsidRDefault="00984D2F" w:rsidP="00D86222">
      <w:pPr>
        <w:spacing w:after="200"/>
        <w:ind w:firstLine="720"/>
        <w:jc w:val="both"/>
        <w:rPr>
          <w:rFonts w:ascii="Simplified Arabic" w:eastAsiaTheme="minorHAnsi" w:hAnsi="Simplified Arabic" w:cs="Simplified Arabic"/>
          <w:b/>
          <w:bCs/>
          <w:sz w:val="28"/>
          <w:szCs w:val="28"/>
          <w:rtl/>
          <w:lang w:bidi="ar-EG"/>
        </w:rPr>
      </w:pPr>
      <w:r w:rsidRPr="00984D2F">
        <w:rPr>
          <w:rFonts w:ascii="Simplified Arabic" w:eastAsiaTheme="minorHAnsi" w:hAnsi="Simplified Arabic" w:cs="Simplified Arabic" w:hint="cs"/>
          <w:sz w:val="28"/>
          <w:szCs w:val="28"/>
          <w:rtl/>
          <w:lang w:bidi="ar-EG"/>
        </w:rPr>
        <w:t xml:space="preserve">وتعتبر خدمة التحدث عبر الانترنت " دردشة الشات" </w:t>
      </w:r>
      <w:r w:rsidRPr="00984D2F">
        <w:rPr>
          <w:rFonts w:ascii="Simplified Arabic" w:eastAsiaTheme="minorHAnsi" w:hAnsi="Simplified Arabic" w:cs="Simplified Arabic"/>
          <w:sz w:val="28"/>
          <w:szCs w:val="28"/>
          <w:lang w:bidi="ar-EG"/>
        </w:rPr>
        <w:t>chatting</w:t>
      </w:r>
      <w:r w:rsidRPr="00984D2F">
        <w:rPr>
          <w:rFonts w:ascii="Simplified Arabic" w:eastAsiaTheme="minorHAnsi" w:hAnsi="Simplified Arabic" w:cs="Simplified Arabic" w:hint="cs"/>
          <w:sz w:val="28"/>
          <w:szCs w:val="28"/>
          <w:rtl/>
          <w:lang w:bidi="ar-EG"/>
        </w:rPr>
        <w:t xml:space="preserve"> اهم خدمات الشبكة واكثرها متعة وفائدة وجاذبية فهي تمثل وسيلة اتصال ترفيهي مع امكانية اجراء محادثات خاصة متعمقة بناء علي موافقة الطرف الاخر مع امكانية نقل ملفات المعلومات والبيانات كذلك الاستفادة من هذه الخدمة في اتمام الصفقات التجارية والحلقات الدراسية</w:t>
      </w:r>
      <w:r w:rsidR="001D4AE1">
        <w:rPr>
          <w:rFonts w:ascii="Simplified Arabic" w:eastAsiaTheme="minorHAnsi" w:hAnsi="Simplified Arabic" w:cs="Simplified Arabic" w:hint="cs"/>
          <w:b/>
          <w:bCs/>
          <w:sz w:val="28"/>
          <w:szCs w:val="28"/>
          <w:rtl/>
          <w:lang w:bidi="ar-EG"/>
        </w:rPr>
        <w:t xml:space="preserve"> </w:t>
      </w:r>
      <w:r w:rsidR="00170DE7" w:rsidRPr="00170DE7">
        <w:rPr>
          <w:rFonts w:ascii="Simplified Arabic" w:eastAsiaTheme="minorHAnsi" w:hAnsi="Simplified Arabic" w:cs="Simplified Arabic" w:hint="cs"/>
          <w:b/>
          <w:bCs/>
          <w:sz w:val="28"/>
          <w:szCs w:val="28"/>
          <w:rtl/>
          <w:lang w:bidi="ar-EG"/>
        </w:rPr>
        <w:t>(بهاء شاهين , 1999 , ص 351</w:t>
      </w:r>
      <w:r w:rsidR="00170DE7">
        <w:rPr>
          <w:rFonts w:ascii="Simplified Arabic" w:eastAsiaTheme="minorHAnsi" w:hAnsi="Simplified Arabic" w:cs="Simplified Arabic" w:hint="cs"/>
          <w:sz w:val="28"/>
          <w:szCs w:val="28"/>
          <w:rtl/>
          <w:lang w:bidi="ar-EG"/>
        </w:rPr>
        <w:t xml:space="preserve">) </w:t>
      </w:r>
      <w:r w:rsidR="001D4AE1">
        <w:rPr>
          <w:rFonts w:ascii="Simplified Arabic" w:eastAsiaTheme="minorHAnsi" w:hAnsi="Simplified Arabic" w:cs="Simplified Arabic" w:hint="cs"/>
          <w:b/>
          <w:bCs/>
          <w:sz w:val="28"/>
          <w:szCs w:val="28"/>
          <w:rtl/>
          <w:lang w:bidi="ar-EG"/>
        </w:rPr>
        <w:t xml:space="preserve">, </w:t>
      </w:r>
      <w:r w:rsidRPr="00984D2F">
        <w:rPr>
          <w:rFonts w:ascii="Simplified Arabic" w:eastAsiaTheme="minorHAnsi" w:hAnsi="Simplified Arabic" w:cs="Simplified Arabic" w:hint="cs"/>
          <w:sz w:val="28"/>
          <w:szCs w:val="28"/>
          <w:rtl/>
          <w:lang w:bidi="ar-EG"/>
        </w:rPr>
        <w:t xml:space="preserve">ومع هذا فلكل تقنية حديثة تكنولوجية مميزاتها وعيوبها فعلي الرغم من مميزات خدمة دردشة الشات وما تحمله من تطوير وتحديث الا انها تحمل في طياتها التأثير السلبي عل القيم والمعايير السلوكية والمفاهيم الاجتماعية من خلال تبادل المعلومات والافكار المغلوطة والمشوهة مستهدفة التأثير السلبي في السلوك وتغير العادات والتقاليد والمثل والمبادي والقيم الاجتماعية والسياسية والدينية, وأشارت الي ذلك دراسة </w:t>
      </w:r>
      <w:r w:rsidRPr="00984D2F">
        <w:rPr>
          <w:rFonts w:ascii="Simplified Arabic" w:eastAsiaTheme="minorHAnsi" w:hAnsi="Simplified Arabic" w:cs="Simplified Arabic" w:hint="cs"/>
          <w:b/>
          <w:bCs/>
          <w:sz w:val="28"/>
          <w:szCs w:val="28"/>
          <w:rtl/>
          <w:lang w:bidi="ar-EG"/>
        </w:rPr>
        <w:t xml:space="preserve">(نجلاء احمد </w:t>
      </w:r>
      <w:proofErr w:type="spellStart"/>
      <w:r w:rsidRPr="00984D2F">
        <w:rPr>
          <w:rFonts w:ascii="Simplified Arabic" w:eastAsiaTheme="minorHAnsi" w:hAnsi="Simplified Arabic" w:cs="Simplified Arabic" w:hint="cs"/>
          <w:b/>
          <w:bCs/>
          <w:sz w:val="28"/>
          <w:szCs w:val="28"/>
          <w:rtl/>
          <w:lang w:bidi="ar-EG"/>
        </w:rPr>
        <w:t>المصيلحي</w:t>
      </w:r>
      <w:proofErr w:type="spellEnd"/>
      <w:r w:rsidRPr="00984D2F">
        <w:rPr>
          <w:rFonts w:ascii="Simplified Arabic" w:eastAsiaTheme="minorHAnsi" w:hAnsi="Simplified Arabic" w:cs="Simplified Arabic" w:hint="cs"/>
          <w:b/>
          <w:bCs/>
          <w:sz w:val="28"/>
          <w:szCs w:val="28"/>
          <w:rtl/>
          <w:lang w:bidi="ar-EG"/>
        </w:rPr>
        <w:t xml:space="preserve"> ,2010 ) </w:t>
      </w:r>
      <w:r w:rsidRPr="00984D2F">
        <w:rPr>
          <w:rFonts w:ascii="Simplified Arabic" w:eastAsiaTheme="minorHAnsi" w:hAnsi="Simplified Arabic" w:cs="Simplified Arabic" w:hint="cs"/>
          <w:sz w:val="28"/>
          <w:szCs w:val="28"/>
          <w:rtl/>
          <w:lang w:bidi="ar-EG"/>
        </w:rPr>
        <w:t xml:space="preserve">التي استهدفت وصف وتحليل الاثار السلبية لثقافة الشات علي القيم الاجتماعية لدي الشباب الجامعي ومن اهم تلك القيم التي تأثرت باستخدام الانترنت "الشات" قيمة تحمل المسئولية وقيمة الانتماء وقيمة المشاركة, ومن أكثر الفئات تعرضاً لجرائم "الشات" فئة الاطفال والمراهقين والإناث لانهم في أغلب الأحيان يسيئون استخدام تلك الوسائل وأشارت إلي ذلك دراسة </w:t>
      </w:r>
      <w:r w:rsidRPr="00984D2F">
        <w:rPr>
          <w:rFonts w:ascii="Simplified Arabic" w:eastAsiaTheme="minorHAnsi" w:hAnsi="Simplified Arabic" w:cs="Simplified Arabic"/>
          <w:b/>
          <w:bCs/>
          <w:sz w:val="28"/>
          <w:szCs w:val="28"/>
          <w:rtl/>
          <w:lang w:bidi="ar-EG"/>
        </w:rPr>
        <w:t>(</w:t>
      </w:r>
      <w:r w:rsidRPr="00984D2F">
        <w:rPr>
          <w:rFonts w:ascii="Simplified Arabic" w:eastAsiaTheme="minorHAnsi" w:hAnsi="Simplified Arabic" w:cs="Simplified Arabic"/>
          <w:b/>
          <w:bCs/>
          <w:sz w:val="28"/>
          <w:szCs w:val="28"/>
          <w:rtl/>
        </w:rPr>
        <w:t>كرستينا لطيف نظمي ,2019</w:t>
      </w:r>
      <w:r w:rsidRPr="00984D2F">
        <w:rPr>
          <w:rFonts w:ascii="Simplified Arabic" w:eastAsiaTheme="minorHAnsi" w:hAnsi="Simplified Arabic" w:cs="Simplified Arabic"/>
          <w:b/>
          <w:bCs/>
          <w:sz w:val="28"/>
          <w:szCs w:val="28"/>
          <w:rtl/>
          <w:lang w:bidi="ar-EG"/>
        </w:rPr>
        <w:t>)</w:t>
      </w:r>
      <w:r w:rsidRPr="00984D2F">
        <w:rPr>
          <w:rFonts w:ascii="Simplified Arabic" w:eastAsiaTheme="minorHAnsi" w:hAnsi="Simplified Arabic" w:cs="Simplified Arabic" w:hint="cs"/>
          <w:sz w:val="28"/>
          <w:szCs w:val="28"/>
          <w:rtl/>
          <w:lang w:bidi="ar-EG"/>
        </w:rPr>
        <w:t xml:space="preserve"> التي هدفت إلي التعرف علي أنماط الجرائم الالكترونية المرتكبة ضد الإناث ومعرفة أكثر أنواع هذه الجرائم التي يمكن أن تتعرض لها هذه الفئة وخصائص هذه الجرائم وأنماطها, وذلك باعتبار أن النساء فئة مهمشة في المجتمع وأيضاً الاطفال أو المراهقات منهن باعتبارهن ليس لديهن الوعي الكافي لاستخدام هذه التكنولوجيا والالكترونيات والوعي بالجوانب السلبية لها.</w:t>
      </w:r>
    </w:p>
    <w:p w:rsidR="00984D2F" w:rsidRPr="00984D2F" w:rsidRDefault="00984D2F" w:rsidP="00D86222">
      <w:pPr>
        <w:spacing w:after="200"/>
        <w:ind w:firstLine="720"/>
        <w:jc w:val="both"/>
        <w:rPr>
          <w:rFonts w:ascii="Simplified Arabic" w:eastAsiaTheme="minorHAnsi" w:hAnsi="Simplified Arabic" w:cs="Simplified Arabic"/>
          <w:sz w:val="28"/>
          <w:szCs w:val="28"/>
          <w:rtl/>
          <w:lang w:bidi="ar-EG"/>
        </w:rPr>
      </w:pPr>
      <w:r w:rsidRPr="00984D2F">
        <w:rPr>
          <w:rFonts w:ascii="Simplified Arabic" w:eastAsiaTheme="minorHAnsi" w:hAnsi="Simplified Arabic" w:cs="Simplified Arabic" w:hint="cs"/>
          <w:sz w:val="28"/>
          <w:szCs w:val="28"/>
          <w:rtl/>
          <w:lang w:bidi="ar-EG"/>
        </w:rPr>
        <w:lastRenderedPageBreak/>
        <w:t>ولقد انعكس كل ذلك علي شخصيات الشباب الذين سيقودون عجلة التنمية والتقدم في المجتمع والاكثر من ذلك ان شبكات الانترنت لم تنطوي إلا علي القليل من القواعد المنظمة للسلوك , وفي هذا الشأن يذكر</w:t>
      </w:r>
      <w:r w:rsidRPr="00984D2F">
        <w:rPr>
          <w:rFonts w:ascii="Simplified Arabic" w:eastAsiaTheme="minorHAnsi" w:hAnsi="Simplified Arabic" w:cs="Simplified Arabic" w:hint="cs"/>
          <w:b/>
          <w:bCs/>
          <w:sz w:val="28"/>
          <w:szCs w:val="28"/>
          <w:rtl/>
          <w:lang w:bidi="ar-EG"/>
        </w:rPr>
        <w:t xml:space="preserve"> (حسين كامل , 2003)</w:t>
      </w:r>
      <w:r w:rsidRPr="00984D2F">
        <w:rPr>
          <w:rFonts w:ascii="Simplified Arabic" w:eastAsiaTheme="minorHAnsi" w:hAnsi="Simplified Arabic" w:cs="Simplified Arabic" w:hint="cs"/>
          <w:sz w:val="28"/>
          <w:szCs w:val="28"/>
          <w:rtl/>
          <w:lang w:bidi="ar-EG"/>
        </w:rPr>
        <w:t xml:space="preserve"> ان هناك مجموعة من السلوكيات الخطأ تنتج عن تعامل الشباب مع شبكة الانترنت العالمية ولابد من التدخل بشأن تعديلها, ويمكن تلخيص هذه الجرائم في الآتي (الكذب والغش , اعطاء معلومات غير صحيحة , التجسس والتطفل , الاعتداء علي الخصوصية , الابتزاز والتهديد , التعامل مع الصور الخليعة , ادمان التعامل مع الانترنت)</w:t>
      </w:r>
      <w:r w:rsidRPr="00984D2F">
        <w:rPr>
          <w:rFonts w:ascii="Simplified Arabic" w:eastAsiaTheme="minorHAnsi" w:hAnsi="Simplified Arabic" w:cs="Simplified Arabic" w:hint="cs"/>
          <w:sz w:val="28"/>
          <w:szCs w:val="28"/>
          <w:vertAlign w:val="superscript"/>
          <w:rtl/>
          <w:lang w:bidi="ar-EG"/>
        </w:rPr>
        <w:t xml:space="preserve"> </w:t>
      </w:r>
      <w:r w:rsidRPr="00984D2F">
        <w:rPr>
          <w:rFonts w:ascii="Simplified Arabic" w:eastAsiaTheme="minorHAnsi" w:hAnsi="Simplified Arabic" w:cs="Simplified Arabic" w:hint="cs"/>
          <w:sz w:val="28"/>
          <w:szCs w:val="28"/>
          <w:rtl/>
          <w:lang w:bidi="ar-EG"/>
        </w:rPr>
        <w:t xml:space="preserve">, </w:t>
      </w:r>
      <w:r w:rsidRPr="00984D2F">
        <w:rPr>
          <w:rFonts w:ascii="Simplified Arabic" w:eastAsiaTheme="minorHAnsi" w:hAnsi="Simplified Arabic" w:cs="Simplified Arabic" w:hint="cs"/>
          <w:color w:val="000000"/>
          <w:sz w:val="28"/>
          <w:szCs w:val="28"/>
          <w:rtl/>
          <w:lang w:bidi="ar-EG"/>
        </w:rPr>
        <w:t>وتمثل</w:t>
      </w:r>
      <w:r w:rsidRPr="00984D2F">
        <w:rPr>
          <w:rFonts w:ascii="Simplified Arabic" w:eastAsiaTheme="minorHAnsi" w:hAnsi="Simplified Arabic" w:cs="Simplified Arabic"/>
          <w:color w:val="000000"/>
          <w:sz w:val="28"/>
          <w:szCs w:val="28"/>
          <w:rtl/>
          <w:lang w:bidi="ar-EG"/>
        </w:rPr>
        <w:t xml:space="preserve"> </w:t>
      </w:r>
      <w:r w:rsidRPr="00984D2F">
        <w:rPr>
          <w:rFonts w:ascii="Simplified Arabic" w:eastAsiaTheme="minorHAnsi" w:hAnsi="Simplified Arabic" w:cs="Simplified Arabic" w:hint="cs"/>
          <w:color w:val="000000"/>
          <w:sz w:val="28"/>
          <w:szCs w:val="28"/>
          <w:rtl/>
          <w:lang w:bidi="ar-EG"/>
        </w:rPr>
        <w:t>الجريمة</w:t>
      </w:r>
      <w:r w:rsidRPr="00984D2F">
        <w:rPr>
          <w:rFonts w:ascii="Simplified Arabic" w:eastAsiaTheme="minorHAnsi" w:hAnsi="Simplified Arabic" w:cs="Simplified Arabic"/>
          <w:color w:val="000000"/>
          <w:sz w:val="28"/>
          <w:szCs w:val="28"/>
          <w:rtl/>
          <w:lang w:bidi="ar-EG"/>
        </w:rPr>
        <w:t xml:space="preserve"> </w:t>
      </w:r>
      <w:r w:rsidRPr="00984D2F">
        <w:rPr>
          <w:rFonts w:ascii="Simplified Arabic" w:eastAsiaTheme="minorHAnsi" w:hAnsi="Simplified Arabic" w:cs="Simplified Arabic" w:hint="cs"/>
          <w:color w:val="000000"/>
          <w:sz w:val="28"/>
          <w:szCs w:val="28"/>
          <w:rtl/>
          <w:lang w:bidi="ar-EG"/>
        </w:rPr>
        <w:t>الإلكترونية في وقتنا الحالي</w:t>
      </w:r>
      <w:r w:rsidRPr="00984D2F">
        <w:rPr>
          <w:rFonts w:ascii="Simplified Arabic" w:eastAsiaTheme="minorHAnsi" w:hAnsi="Simplified Arabic" w:cs="Simplified Arabic"/>
          <w:color w:val="000000"/>
          <w:sz w:val="28"/>
          <w:szCs w:val="28"/>
          <w:rtl/>
          <w:lang w:bidi="ar-EG"/>
        </w:rPr>
        <w:t xml:space="preserve"> </w:t>
      </w:r>
      <w:r w:rsidRPr="00984D2F">
        <w:rPr>
          <w:rFonts w:ascii="Simplified Arabic" w:eastAsiaTheme="minorHAnsi" w:hAnsi="Simplified Arabic" w:cs="Simplified Arabic" w:hint="cs"/>
          <w:color w:val="000000"/>
          <w:sz w:val="28"/>
          <w:szCs w:val="28"/>
          <w:rtl/>
          <w:lang w:bidi="ar-EG"/>
        </w:rPr>
        <w:t>تهديدًا</w:t>
      </w:r>
      <w:r w:rsidRPr="00984D2F">
        <w:rPr>
          <w:rFonts w:ascii="Simplified Arabic" w:eastAsiaTheme="minorHAnsi" w:hAnsi="Simplified Arabic" w:cs="Simplified Arabic"/>
          <w:color w:val="000000"/>
          <w:sz w:val="28"/>
          <w:szCs w:val="28"/>
          <w:rtl/>
          <w:lang w:bidi="ar-EG"/>
        </w:rPr>
        <w:t xml:space="preserve"> </w:t>
      </w:r>
      <w:r w:rsidRPr="00984D2F">
        <w:rPr>
          <w:rFonts w:ascii="Simplified Arabic" w:eastAsiaTheme="minorHAnsi" w:hAnsi="Simplified Arabic" w:cs="Simplified Arabic" w:hint="cs"/>
          <w:color w:val="000000"/>
          <w:sz w:val="28"/>
          <w:szCs w:val="28"/>
          <w:rtl/>
          <w:lang w:bidi="ar-EG"/>
        </w:rPr>
        <w:t>كبيراً</w:t>
      </w:r>
      <w:r w:rsidRPr="00984D2F">
        <w:rPr>
          <w:rFonts w:ascii="Simplified Arabic" w:eastAsiaTheme="minorHAnsi" w:hAnsi="Simplified Arabic" w:cs="Simplified Arabic"/>
          <w:color w:val="000000"/>
          <w:sz w:val="28"/>
          <w:szCs w:val="28"/>
          <w:rtl/>
          <w:lang w:bidi="ar-EG"/>
        </w:rPr>
        <w:t xml:space="preserve"> </w:t>
      </w:r>
      <w:r w:rsidRPr="00984D2F">
        <w:rPr>
          <w:rFonts w:ascii="Simplified Arabic" w:eastAsiaTheme="minorHAnsi" w:hAnsi="Simplified Arabic" w:cs="Simplified Arabic" w:hint="cs"/>
          <w:color w:val="000000"/>
          <w:sz w:val="28"/>
          <w:szCs w:val="28"/>
          <w:rtl/>
          <w:lang w:bidi="ar-EG"/>
        </w:rPr>
        <w:t>للمجتمع</w:t>
      </w:r>
      <w:r w:rsidRPr="00984D2F">
        <w:rPr>
          <w:rFonts w:ascii="Simplified Arabic" w:eastAsiaTheme="minorHAnsi" w:hAnsi="Simplified Arabic" w:cs="Simplified Arabic"/>
          <w:color w:val="000000"/>
          <w:sz w:val="28"/>
          <w:szCs w:val="28"/>
          <w:rtl/>
          <w:lang w:bidi="ar-EG"/>
        </w:rPr>
        <w:t xml:space="preserve"> </w:t>
      </w:r>
      <w:r w:rsidRPr="00984D2F">
        <w:rPr>
          <w:rFonts w:ascii="Simplified Arabic" w:eastAsiaTheme="minorHAnsi" w:hAnsi="Simplified Arabic" w:cs="Simplified Arabic" w:hint="cs"/>
          <w:color w:val="000000"/>
          <w:sz w:val="28"/>
          <w:szCs w:val="28"/>
          <w:rtl/>
          <w:lang w:bidi="ar-EG"/>
        </w:rPr>
        <w:t>الحديث</w:t>
      </w:r>
      <w:r w:rsidRPr="00984D2F">
        <w:rPr>
          <w:rFonts w:ascii="Simplified Arabic" w:eastAsiaTheme="minorHAnsi" w:hAnsi="Simplified Arabic" w:cs="Simplified Arabic"/>
          <w:color w:val="000000"/>
          <w:sz w:val="28"/>
          <w:szCs w:val="28"/>
          <w:rtl/>
          <w:lang w:bidi="ar-EG"/>
        </w:rPr>
        <w:t xml:space="preserve"> </w:t>
      </w:r>
      <w:r w:rsidRPr="00984D2F">
        <w:rPr>
          <w:rFonts w:ascii="Simplified Arabic" w:eastAsiaTheme="minorHAnsi" w:hAnsi="Simplified Arabic" w:cs="Simplified Arabic" w:hint="cs"/>
          <w:color w:val="000000"/>
          <w:sz w:val="28"/>
          <w:szCs w:val="28"/>
          <w:rtl/>
          <w:lang w:bidi="ar-EG"/>
        </w:rPr>
        <w:t>والتي</w:t>
      </w:r>
      <w:r w:rsidRPr="00984D2F">
        <w:rPr>
          <w:rFonts w:ascii="Simplified Arabic" w:eastAsiaTheme="minorHAnsi" w:hAnsi="Simplified Arabic" w:cs="Simplified Arabic"/>
          <w:color w:val="000000"/>
          <w:sz w:val="28"/>
          <w:szCs w:val="28"/>
          <w:rtl/>
          <w:lang w:bidi="ar-EG"/>
        </w:rPr>
        <w:t xml:space="preserve"> </w:t>
      </w:r>
      <w:r w:rsidRPr="00984D2F">
        <w:rPr>
          <w:rFonts w:ascii="Simplified Arabic" w:eastAsiaTheme="minorHAnsi" w:hAnsi="Simplified Arabic" w:cs="Simplified Arabic" w:hint="cs"/>
          <w:color w:val="000000"/>
          <w:sz w:val="28"/>
          <w:szCs w:val="28"/>
          <w:rtl/>
          <w:lang w:bidi="ar-EG"/>
        </w:rPr>
        <w:t>تستمر</w:t>
      </w:r>
      <w:r w:rsidRPr="00984D2F">
        <w:rPr>
          <w:rFonts w:ascii="Simplified Arabic" w:eastAsiaTheme="minorHAnsi" w:hAnsi="Simplified Arabic" w:cs="Simplified Arabic"/>
          <w:color w:val="000000"/>
          <w:sz w:val="28"/>
          <w:szCs w:val="28"/>
          <w:rtl/>
          <w:lang w:bidi="ar-EG"/>
        </w:rPr>
        <w:t xml:space="preserve"> </w:t>
      </w:r>
      <w:r w:rsidRPr="00984D2F">
        <w:rPr>
          <w:rFonts w:ascii="Simplified Arabic" w:eastAsiaTheme="minorHAnsi" w:hAnsi="Simplified Arabic" w:cs="Simplified Arabic" w:hint="cs"/>
          <w:color w:val="000000"/>
          <w:sz w:val="28"/>
          <w:szCs w:val="28"/>
          <w:rtl/>
          <w:lang w:bidi="ar-EG"/>
        </w:rPr>
        <w:t>في</w:t>
      </w:r>
      <w:r w:rsidRPr="00984D2F">
        <w:rPr>
          <w:rFonts w:ascii="Simplified Arabic" w:eastAsiaTheme="minorHAnsi" w:hAnsi="Simplified Arabic" w:cs="Simplified Arabic"/>
          <w:color w:val="000000"/>
          <w:sz w:val="28"/>
          <w:szCs w:val="28"/>
          <w:rtl/>
          <w:lang w:bidi="ar-EG"/>
        </w:rPr>
        <w:t xml:space="preserve"> </w:t>
      </w:r>
      <w:r w:rsidRPr="00984D2F">
        <w:rPr>
          <w:rFonts w:ascii="Simplified Arabic" w:eastAsiaTheme="minorHAnsi" w:hAnsi="Simplified Arabic" w:cs="Simplified Arabic" w:hint="cs"/>
          <w:color w:val="000000"/>
          <w:sz w:val="28"/>
          <w:szCs w:val="28"/>
          <w:rtl/>
          <w:lang w:bidi="ar-EG"/>
        </w:rPr>
        <w:t>النمو</w:t>
      </w:r>
      <w:r w:rsidRPr="00984D2F">
        <w:rPr>
          <w:rFonts w:ascii="Simplified Arabic" w:eastAsiaTheme="minorHAnsi" w:hAnsi="Simplified Arabic" w:cs="Simplified Arabic"/>
          <w:color w:val="000000"/>
          <w:sz w:val="28"/>
          <w:szCs w:val="28"/>
          <w:rtl/>
          <w:lang w:bidi="ar-EG"/>
        </w:rPr>
        <w:t xml:space="preserve"> </w:t>
      </w:r>
      <w:r w:rsidRPr="00984D2F">
        <w:rPr>
          <w:rFonts w:ascii="Simplified Arabic" w:eastAsiaTheme="minorHAnsi" w:hAnsi="Simplified Arabic" w:cs="Simplified Arabic" w:hint="cs"/>
          <w:color w:val="000000"/>
          <w:sz w:val="28"/>
          <w:szCs w:val="28"/>
          <w:rtl/>
          <w:lang w:bidi="ar-EG"/>
        </w:rPr>
        <w:t>حيث</w:t>
      </w:r>
      <w:r w:rsidRPr="00984D2F">
        <w:rPr>
          <w:rFonts w:ascii="Simplified Arabic" w:eastAsiaTheme="minorHAnsi" w:hAnsi="Simplified Arabic" w:cs="Simplified Arabic"/>
          <w:color w:val="000000"/>
          <w:sz w:val="28"/>
          <w:szCs w:val="28"/>
          <w:rtl/>
          <w:lang w:bidi="ar-EG"/>
        </w:rPr>
        <w:t xml:space="preserve"> </w:t>
      </w:r>
      <w:r w:rsidRPr="00984D2F">
        <w:rPr>
          <w:rFonts w:ascii="Simplified Arabic" w:eastAsiaTheme="minorHAnsi" w:hAnsi="Simplified Arabic" w:cs="Simplified Arabic" w:hint="cs"/>
          <w:color w:val="000000"/>
          <w:sz w:val="28"/>
          <w:szCs w:val="28"/>
          <w:rtl/>
          <w:lang w:bidi="ar-EG"/>
        </w:rPr>
        <w:t>يتم</w:t>
      </w:r>
      <w:r w:rsidRPr="00984D2F">
        <w:rPr>
          <w:rFonts w:ascii="Simplified Arabic" w:eastAsiaTheme="minorHAnsi" w:hAnsi="Simplified Arabic" w:cs="Simplified Arabic"/>
          <w:color w:val="000000"/>
          <w:sz w:val="28"/>
          <w:szCs w:val="28"/>
          <w:rtl/>
          <w:lang w:bidi="ar-EG"/>
        </w:rPr>
        <w:t xml:space="preserve"> </w:t>
      </w:r>
      <w:r w:rsidRPr="00984D2F">
        <w:rPr>
          <w:rFonts w:ascii="Simplified Arabic" w:eastAsiaTheme="minorHAnsi" w:hAnsi="Simplified Arabic" w:cs="Simplified Arabic" w:hint="cs"/>
          <w:color w:val="000000"/>
          <w:sz w:val="28"/>
          <w:szCs w:val="28"/>
          <w:rtl/>
          <w:lang w:bidi="ar-EG"/>
        </w:rPr>
        <w:t>دمج</w:t>
      </w:r>
      <w:r w:rsidRPr="00984D2F">
        <w:rPr>
          <w:rFonts w:ascii="Simplified Arabic" w:eastAsiaTheme="minorHAnsi" w:hAnsi="Simplified Arabic" w:cs="Simplified Arabic"/>
          <w:color w:val="000000"/>
          <w:sz w:val="28"/>
          <w:szCs w:val="28"/>
          <w:rtl/>
          <w:lang w:bidi="ar-EG"/>
        </w:rPr>
        <w:t xml:space="preserve"> </w:t>
      </w:r>
      <w:r w:rsidRPr="00984D2F">
        <w:rPr>
          <w:rFonts w:ascii="Simplified Arabic" w:eastAsiaTheme="minorHAnsi" w:hAnsi="Simplified Arabic" w:cs="Simplified Arabic" w:hint="cs"/>
          <w:color w:val="000000"/>
          <w:sz w:val="28"/>
          <w:szCs w:val="28"/>
          <w:rtl/>
          <w:lang w:bidi="ar-EG"/>
        </w:rPr>
        <w:t>التكنولوجيا</w:t>
      </w:r>
      <w:r w:rsidRPr="00984D2F">
        <w:rPr>
          <w:rFonts w:ascii="Simplified Arabic" w:eastAsiaTheme="minorHAnsi" w:hAnsi="Simplified Arabic" w:cs="Simplified Arabic"/>
          <w:color w:val="000000"/>
          <w:sz w:val="28"/>
          <w:szCs w:val="28"/>
          <w:rtl/>
          <w:lang w:bidi="ar-EG"/>
        </w:rPr>
        <w:t xml:space="preserve"> </w:t>
      </w:r>
      <w:r w:rsidRPr="00984D2F">
        <w:rPr>
          <w:rFonts w:ascii="Simplified Arabic" w:eastAsiaTheme="minorHAnsi" w:hAnsi="Simplified Arabic" w:cs="Simplified Arabic" w:hint="cs"/>
          <w:color w:val="000000"/>
          <w:sz w:val="28"/>
          <w:szCs w:val="28"/>
          <w:rtl/>
          <w:lang w:bidi="ar-EG"/>
        </w:rPr>
        <w:t>بشكل</w:t>
      </w:r>
      <w:r w:rsidRPr="00984D2F">
        <w:rPr>
          <w:rFonts w:ascii="Simplified Arabic" w:eastAsiaTheme="minorHAnsi" w:hAnsi="Simplified Arabic" w:cs="Simplified Arabic"/>
          <w:color w:val="000000"/>
          <w:sz w:val="28"/>
          <w:szCs w:val="28"/>
          <w:rtl/>
          <w:lang w:bidi="ar-EG"/>
        </w:rPr>
        <w:t xml:space="preserve"> </w:t>
      </w:r>
      <w:r w:rsidRPr="00984D2F">
        <w:rPr>
          <w:rFonts w:ascii="Simplified Arabic" w:eastAsiaTheme="minorHAnsi" w:hAnsi="Simplified Arabic" w:cs="Simplified Arabic" w:hint="cs"/>
          <w:color w:val="000000"/>
          <w:sz w:val="28"/>
          <w:szCs w:val="28"/>
          <w:rtl/>
          <w:lang w:bidi="ar-EG"/>
        </w:rPr>
        <w:t>أكبر</w:t>
      </w:r>
      <w:r w:rsidRPr="00984D2F">
        <w:rPr>
          <w:rFonts w:ascii="Simplified Arabic" w:eastAsiaTheme="minorHAnsi" w:hAnsi="Simplified Arabic" w:cs="Simplified Arabic"/>
          <w:color w:val="000000"/>
          <w:sz w:val="28"/>
          <w:szCs w:val="28"/>
          <w:rtl/>
          <w:lang w:bidi="ar-EG"/>
        </w:rPr>
        <w:t xml:space="preserve"> </w:t>
      </w:r>
      <w:r w:rsidRPr="00984D2F">
        <w:rPr>
          <w:rFonts w:ascii="Simplified Arabic" w:eastAsiaTheme="minorHAnsi" w:hAnsi="Simplified Arabic" w:cs="Simplified Arabic" w:hint="cs"/>
          <w:color w:val="000000"/>
          <w:sz w:val="28"/>
          <w:szCs w:val="28"/>
          <w:rtl/>
          <w:lang w:bidi="ar-EG"/>
        </w:rPr>
        <w:t>في</w:t>
      </w:r>
      <w:r w:rsidRPr="00984D2F">
        <w:rPr>
          <w:rFonts w:ascii="Simplified Arabic" w:eastAsiaTheme="minorHAnsi" w:hAnsi="Simplified Arabic" w:cs="Simplified Arabic"/>
          <w:color w:val="000000"/>
          <w:sz w:val="28"/>
          <w:szCs w:val="28"/>
          <w:rtl/>
          <w:lang w:bidi="ar-EG"/>
        </w:rPr>
        <w:t xml:space="preserve"> </w:t>
      </w:r>
      <w:r w:rsidRPr="00984D2F">
        <w:rPr>
          <w:rFonts w:ascii="Simplified Arabic" w:eastAsiaTheme="minorHAnsi" w:hAnsi="Simplified Arabic" w:cs="Simplified Arabic" w:hint="cs"/>
          <w:color w:val="000000"/>
          <w:sz w:val="28"/>
          <w:szCs w:val="28"/>
          <w:rtl/>
          <w:lang w:bidi="ar-EG"/>
        </w:rPr>
        <w:t>حياتنا وذلك</w:t>
      </w:r>
      <w:r w:rsidRPr="00984D2F">
        <w:rPr>
          <w:rFonts w:ascii="Simplified Arabic" w:eastAsiaTheme="minorHAnsi" w:hAnsi="Simplified Arabic" w:cs="Simplified Arabic"/>
          <w:color w:val="000000"/>
          <w:sz w:val="28"/>
          <w:szCs w:val="28"/>
          <w:rtl/>
          <w:lang w:bidi="ar-EG"/>
        </w:rPr>
        <w:t xml:space="preserve"> </w:t>
      </w:r>
      <w:r w:rsidRPr="00984D2F">
        <w:rPr>
          <w:rFonts w:ascii="Simplified Arabic" w:eastAsiaTheme="minorHAnsi" w:hAnsi="Simplified Arabic" w:cs="Simplified Arabic" w:hint="cs"/>
          <w:color w:val="000000"/>
          <w:sz w:val="28"/>
          <w:szCs w:val="28"/>
          <w:rtl/>
          <w:lang w:bidi="ar-EG"/>
        </w:rPr>
        <w:t>يمكن</w:t>
      </w:r>
      <w:r w:rsidRPr="00984D2F">
        <w:rPr>
          <w:rFonts w:ascii="Simplified Arabic" w:eastAsiaTheme="minorHAnsi" w:hAnsi="Simplified Arabic" w:cs="Simplified Arabic"/>
          <w:color w:val="000000"/>
          <w:sz w:val="28"/>
          <w:szCs w:val="28"/>
          <w:rtl/>
          <w:lang w:bidi="ar-EG"/>
        </w:rPr>
        <w:t xml:space="preserve"> </w:t>
      </w:r>
      <w:r w:rsidRPr="00984D2F">
        <w:rPr>
          <w:rFonts w:ascii="Simplified Arabic" w:eastAsiaTheme="minorHAnsi" w:hAnsi="Simplified Arabic" w:cs="Simplified Arabic" w:hint="cs"/>
          <w:color w:val="000000"/>
          <w:sz w:val="28"/>
          <w:szCs w:val="28"/>
          <w:rtl/>
          <w:lang w:bidi="ar-EG"/>
        </w:rPr>
        <w:t>مرتكبي الجرائم</w:t>
      </w:r>
      <w:r w:rsidRPr="00984D2F">
        <w:rPr>
          <w:rFonts w:ascii="Simplified Arabic" w:eastAsiaTheme="minorHAnsi" w:hAnsi="Simplified Arabic" w:cs="Simplified Arabic"/>
          <w:color w:val="000000"/>
          <w:sz w:val="28"/>
          <w:szCs w:val="28"/>
          <w:rtl/>
          <w:lang w:bidi="ar-EG"/>
        </w:rPr>
        <w:t xml:space="preserve"> </w:t>
      </w:r>
      <w:r w:rsidRPr="00984D2F">
        <w:rPr>
          <w:rFonts w:ascii="Simplified Arabic" w:eastAsiaTheme="minorHAnsi" w:hAnsi="Simplified Arabic" w:cs="Simplified Arabic" w:hint="cs"/>
          <w:color w:val="000000"/>
          <w:sz w:val="28"/>
          <w:szCs w:val="28"/>
          <w:rtl/>
          <w:lang w:bidi="ar-EG"/>
        </w:rPr>
        <w:t>عبر</w:t>
      </w:r>
      <w:r w:rsidRPr="00984D2F">
        <w:rPr>
          <w:rFonts w:ascii="Simplified Arabic" w:eastAsiaTheme="minorHAnsi" w:hAnsi="Simplified Arabic" w:cs="Simplified Arabic"/>
          <w:color w:val="000000"/>
          <w:sz w:val="28"/>
          <w:szCs w:val="28"/>
          <w:rtl/>
          <w:lang w:bidi="ar-EG"/>
        </w:rPr>
        <w:t xml:space="preserve"> </w:t>
      </w:r>
      <w:r w:rsidRPr="00984D2F">
        <w:rPr>
          <w:rFonts w:ascii="Simplified Arabic" w:eastAsiaTheme="minorHAnsi" w:hAnsi="Simplified Arabic" w:cs="Simplified Arabic" w:hint="cs"/>
          <w:color w:val="000000"/>
          <w:sz w:val="28"/>
          <w:szCs w:val="28"/>
          <w:rtl/>
          <w:lang w:bidi="ar-EG"/>
        </w:rPr>
        <w:t>الإنترنت</w:t>
      </w:r>
      <w:r w:rsidRPr="00984D2F">
        <w:rPr>
          <w:rFonts w:ascii="Simplified Arabic" w:eastAsiaTheme="minorHAnsi" w:hAnsi="Simplified Arabic" w:cs="Simplified Arabic"/>
          <w:color w:val="000000"/>
          <w:sz w:val="28"/>
          <w:szCs w:val="28"/>
          <w:rtl/>
          <w:lang w:bidi="ar-EG"/>
        </w:rPr>
        <w:t xml:space="preserve"> </w:t>
      </w:r>
      <w:r w:rsidRPr="00984D2F">
        <w:rPr>
          <w:rFonts w:ascii="Simplified Arabic" w:eastAsiaTheme="minorHAnsi" w:hAnsi="Simplified Arabic" w:cs="Simplified Arabic" w:hint="cs"/>
          <w:color w:val="000000"/>
          <w:sz w:val="28"/>
          <w:szCs w:val="28"/>
          <w:rtl/>
          <w:lang w:bidi="ar-EG"/>
        </w:rPr>
        <w:t>من استغلال</w:t>
      </w:r>
      <w:r w:rsidRPr="00984D2F">
        <w:rPr>
          <w:rFonts w:ascii="Simplified Arabic" w:eastAsiaTheme="minorHAnsi" w:hAnsi="Simplified Arabic" w:cs="Simplified Arabic"/>
          <w:color w:val="000000"/>
          <w:sz w:val="28"/>
          <w:szCs w:val="28"/>
          <w:rtl/>
          <w:lang w:bidi="ar-EG"/>
        </w:rPr>
        <w:t xml:space="preserve"> </w:t>
      </w:r>
      <w:r w:rsidRPr="00984D2F">
        <w:rPr>
          <w:rFonts w:ascii="Simplified Arabic" w:eastAsiaTheme="minorHAnsi" w:hAnsi="Simplified Arabic" w:cs="Simplified Arabic" w:hint="cs"/>
          <w:color w:val="000000"/>
          <w:sz w:val="28"/>
          <w:szCs w:val="28"/>
          <w:rtl/>
          <w:lang w:bidi="ar-EG"/>
        </w:rPr>
        <w:t>الثغرات</w:t>
      </w:r>
      <w:r w:rsidRPr="00984D2F">
        <w:rPr>
          <w:rFonts w:ascii="Simplified Arabic" w:eastAsiaTheme="minorHAnsi" w:hAnsi="Simplified Arabic" w:cs="Simplified Arabic"/>
          <w:color w:val="000000"/>
          <w:sz w:val="28"/>
          <w:szCs w:val="28"/>
          <w:rtl/>
          <w:lang w:bidi="ar-EG"/>
        </w:rPr>
        <w:t xml:space="preserve"> </w:t>
      </w:r>
      <w:r w:rsidRPr="00984D2F">
        <w:rPr>
          <w:rFonts w:ascii="Simplified Arabic" w:eastAsiaTheme="minorHAnsi" w:hAnsi="Simplified Arabic" w:cs="Simplified Arabic" w:hint="cs"/>
          <w:color w:val="000000"/>
          <w:sz w:val="28"/>
          <w:szCs w:val="28"/>
          <w:rtl/>
          <w:lang w:bidi="ar-EG"/>
        </w:rPr>
        <w:t>الأمنية</w:t>
      </w:r>
      <w:r w:rsidRPr="00984D2F">
        <w:rPr>
          <w:rFonts w:ascii="Simplified Arabic" w:eastAsiaTheme="minorHAnsi" w:hAnsi="Simplified Arabic" w:cs="Simplified Arabic"/>
          <w:color w:val="000000"/>
          <w:sz w:val="28"/>
          <w:szCs w:val="28"/>
          <w:rtl/>
          <w:lang w:bidi="ar-EG"/>
        </w:rPr>
        <w:t xml:space="preserve"> </w:t>
      </w:r>
      <w:r w:rsidRPr="00984D2F">
        <w:rPr>
          <w:rFonts w:ascii="Simplified Arabic" w:eastAsiaTheme="minorHAnsi" w:hAnsi="Simplified Arabic" w:cs="Simplified Arabic" w:hint="cs"/>
          <w:color w:val="000000"/>
          <w:sz w:val="28"/>
          <w:szCs w:val="28"/>
          <w:rtl/>
          <w:lang w:bidi="ar-EG"/>
        </w:rPr>
        <w:t>للوصول</w:t>
      </w:r>
      <w:r w:rsidRPr="00984D2F">
        <w:rPr>
          <w:rFonts w:ascii="Simplified Arabic" w:eastAsiaTheme="minorHAnsi" w:hAnsi="Simplified Arabic" w:cs="Simplified Arabic"/>
          <w:color w:val="000000"/>
          <w:sz w:val="28"/>
          <w:szCs w:val="28"/>
          <w:rtl/>
          <w:lang w:bidi="ar-EG"/>
        </w:rPr>
        <w:t xml:space="preserve"> </w:t>
      </w:r>
      <w:r w:rsidRPr="00984D2F">
        <w:rPr>
          <w:rFonts w:ascii="Simplified Arabic" w:eastAsiaTheme="minorHAnsi" w:hAnsi="Simplified Arabic" w:cs="Simplified Arabic" w:hint="cs"/>
          <w:color w:val="000000"/>
          <w:sz w:val="28"/>
          <w:szCs w:val="28"/>
          <w:rtl/>
          <w:lang w:bidi="ar-EG"/>
        </w:rPr>
        <w:t>إلى</w:t>
      </w:r>
      <w:r w:rsidRPr="00984D2F">
        <w:rPr>
          <w:rFonts w:ascii="Simplified Arabic" w:eastAsiaTheme="minorHAnsi" w:hAnsi="Simplified Arabic" w:cs="Simplified Arabic"/>
          <w:color w:val="000000"/>
          <w:sz w:val="28"/>
          <w:szCs w:val="28"/>
          <w:rtl/>
          <w:lang w:bidi="ar-EG"/>
        </w:rPr>
        <w:t xml:space="preserve"> </w:t>
      </w:r>
      <w:r w:rsidRPr="00984D2F">
        <w:rPr>
          <w:rFonts w:ascii="Simplified Arabic" w:eastAsiaTheme="minorHAnsi" w:hAnsi="Simplified Arabic" w:cs="Simplified Arabic" w:hint="cs"/>
          <w:color w:val="000000"/>
          <w:sz w:val="28"/>
          <w:szCs w:val="28"/>
          <w:rtl/>
          <w:lang w:bidi="ar-EG"/>
        </w:rPr>
        <w:t>أنظمة</w:t>
      </w:r>
      <w:r w:rsidRPr="00984D2F">
        <w:rPr>
          <w:rFonts w:ascii="Simplified Arabic" w:eastAsiaTheme="minorHAnsi" w:hAnsi="Simplified Arabic" w:cs="Simplified Arabic"/>
          <w:color w:val="000000"/>
          <w:sz w:val="28"/>
          <w:szCs w:val="28"/>
          <w:rtl/>
          <w:lang w:bidi="ar-EG"/>
        </w:rPr>
        <w:t xml:space="preserve"> </w:t>
      </w:r>
      <w:r w:rsidRPr="00984D2F">
        <w:rPr>
          <w:rFonts w:ascii="Simplified Arabic" w:eastAsiaTheme="minorHAnsi" w:hAnsi="Simplified Arabic" w:cs="Simplified Arabic" w:hint="cs"/>
          <w:color w:val="000000"/>
          <w:sz w:val="28"/>
          <w:szCs w:val="28"/>
          <w:rtl/>
          <w:lang w:bidi="ar-EG"/>
        </w:rPr>
        <w:t>الحوسبة</w:t>
      </w:r>
      <w:r w:rsidRPr="00984D2F">
        <w:rPr>
          <w:rFonts w:ascii="Simplified Arabic" w:eastAsiaTheme="minorHAnsi" w:hAnsi="Simplified Arabic" w:cs="Simplified Arabic"/>
          <w:color w:val="000000"/>
          <w:sz w:val="28"/>
          <w:szCs w:val="28"/>
          <w:rtl/>
          <w:lang w:bidi="ar-EG"/>
        </w:rPr>
        <w:t xml:space="preserve"> </w:t>
      </w:r>
      <w:r w:rsidRPr="00984D2F">
        <w:rPr>
          <w:rFonts w:ascii="Simplified Arabic" w:eastAsiaTheme="minorHAnsi" w:hAnsi="Simplified Arabic" w:cs="Simplified Arabic" w:hint="cs"/>
          <w:color w:val="000000"/>
          <w:sz w:val="28"/>
          <w:szCs w:val="28"/>
          <w:rtl/>
          <w:lang w:bidi="ar-EG"/>
        </w:rPr>
        <w:t>ونشر</w:t>
      </w:r>
      <w:r w:rsidRPr="00984D2F">
        <w:rPr>
          <w:rFonts w:ascii="Simplified Arabic" w:eastAsiaTheme="minorHAnsi" w:hAnsi="Simplified Arabic" w:cs="Simplified Arabic"/>
          <w:color w:val="000000"/>
          <w:sz w:val="28"/>
          <w:szCs w:val="28"/>
          <w:rtl/>
          <w:lang w:bidi="ar-EG"/>
        </w:rPr>
        <w:t xml:space="preserve"> </w:t>
      </w:r>
      <w:r w:rsidRPr="00984D2F">
        <w:rPr>
          <w:rFonts w:ascii="Simplified Arabic" w:eastAsiaTheme="minorHAnsi" w:hAnsi="Simplified Arabic" w:cs="Simplified Arabic" w:hint="cs"/>
          <w:color w:val="000000"/>
          <w:sz w:val="28"/>
          <w:szCs w:val="28"/>
          <w:rtl/>
          <w:lang w:bidi="ar-EG"/>
        </w:rPr>
        <w:t>البرامج</w:t>
      </w:r>
      <w:r w:rsidRPr="00984D2F">
        <w:rPr>
          <w:rFonts w:ascii="Simplified Arabic" w:eastAsiaTheme="minorHAnsi" w:hAnsi="Simplified Arabic" w:cs="Simplified Arabic"/>
          <w:color w:val="000000"/>
          <w:sz w:val="28"/>
          <w:szCs w:val="28"/>
          <w:rtl/>
          <w:lang w:bidi="ar-EG"/>
        </w:rPr>
        <w:t xml:space="preserve"> </w:t>
      </w:r>
      <w:r w:rsidRPr="00984D2F">
        <w:rPr>
          <w:rFonts w:ascii="Simplified Arabic" w:eastAsiaTheme="minorHAnsi" w:hAnsi="Simplified Arabic" w:cs="Simplified Arabic" w:hint="cs"/>
          <w:color w:val="000000"/>
          <w:sz w:val="28"/>
          <w:szCs w:val="28"/>
          <w:rtl/>
          <w:lang w:bidi="ar-EG"/>
        </w:rPr>
        <w:t>الضارة عليه, وهذا ما اشارت إليه دراسة</w:t>
      </w:r>
      <w:r w:rsidRPr="00984D2F">
        <w:rPr>
          <w:rFonts w:ascii="Simplified Arabic" w:eastAsiaTheme="minorHAnsi" w:hAnsi="Simplified Arabic" w:cs="Simplified Arabic"/>
          <w:b/>
          <w:bCs/>
          <w:color w:val="000000"/>
          <w:sz w:val="28"/>
          <w:szCs w:val="28"/>
          <w:lang w:bidi="ar-EG"/>
        </w:rPr>
        <w:t>Jackson, Jennifer T , 2017 )</w:t>
      </w:r>
      <w:r w:rsidRPr="00984D2F">
        <w:rPr>
          <w:rFonts w:ascii="Simplified Arabic" w:eastAsiaTheme="minorHAnsi" w:hAnsi="Simplified Arabic" w:cs="Simplified Arabic" w:hint="cs"/>
          <w:b/>
          <w:bCs/>
          <w:color w:val="000000"/>
          <w:sz w:val="28"/>
          <w:szCs w:val="28"/>
          <w:rtl/>
          <w:lang w:bidi="ar-EG"/>
        </w:rPr>
        <w:t>)</w:t>
      </w:r>
      <w:r w:rsidRPr="00984D2F">
        <w:rPr>
          <w:rFonts w:ascii="Simplified Arabic" w:eastAsiaTheme="minorHAnsi" w:hAnsi="Simplified Arabic" w:cs="Simplified Arabic" w:hint="cs"/>
          <w:color w:val="000000"/>
          <w:sz w:val="28"/>
          <w:szCs w:val="28"/>
          <w:rtl/>
          <w:lang w:bidi="ar-EG"/>
        </w:rPr>
        <w:t xml:space="preserve"> ,</w:t>
      </w:r>
      <w:r w:rsidRPr="00984D2F">
        <w:rPr>
          <w:rFonts w:ascii="Simplified Arabic" w:eastAsiaTheme="minorHAnsi" w:hAnsi="Simplified Arabic" w:cs="Simplified Arabic" w:hint="cs"/>
          <w:sz w:val="28"/>
          <w:szCs w:val="28"/>
          <w:rtl/>
          <w:lang w:bidi="ar-EG"/>
        </w:rPr>
        <w:t xml:space="preserve"> ويضيف</w:t>
      </w:r>
      <w:r w:rsidRPr="00984D2F">
        <w:rPr>
          <w:rFonts w:ascii="Simplified Arabic" w:eastAsiaTheme="minorHAnsi" w:hAnsi="Simplified Arabic" w:cs="Simplified Arabic" w:hint="cs"/>
          <w:b/>
          <w:bCs/>
          <w:sz w:val="28"/>
          <w:szCs w:val="28"/>
          <w:rtl/>
          <w:lang w:bidi="ar-EG"/>
        </w:rPr>
        <w:t xml:space="preserve"> (الغريب زاهر , 2005)</w:t>
      </w:r>
      <w:r w:rsidRPr="00984D2F">
        <w:rPr>
          <w:rFonts w:ascii="Simplified Arabic" w:eastAsiaTheme="minorHAnsi" w:hAnsi="Simplified Arabic" w:cs="Simplified Arabic" w:hint="cs"/>
          <w:sz w:val="28"/>
          <w:szCs w:val="28"/>
          <w:rtl/>
          <w:lang w:bidi="ar-EG"/>
        </w:rPr>
        <w:t xml:space="preserve"> ان قد اشتهرت مؤخراً قضايا الملكية الفكرية وحقوق التأليف والنشر مع انتشار شبكة الانترنت الدولية حيث تهدد امن البيانات والمعلومات من قبل مستخدمي الشبكة متمثلة في : سرقة المعلومات وانتهاك خصوصية الأفراد وتعرض البحوث العلمية للسرقة وتزوير الشهادات العلمية وانتحال صفة أشخاص آخرون واخيراً تعرض اجهزة الكمبيوتر والبرامج المحملة عليها من قبل القراصنة, وخاصتاً المعاملات التجارية والبطاقات الائتمانية التي أصبحت أكثر اختراق من قبل القراصنة, وأشارت إلي ذلك دراسة </w:t>
      </w:r>
      <w:r w:rsidRPr="00984D2F">
        <w:rPr>
          <w:rFonts w:ascii="Simplified Arabic" w:eastAsiaTheme="minorHAnsi" w:hAnsi="Simplified Arabic" w:cs="Simplified Arabic" w:hint="cs"/>
          <w:b/>
          <w:bCs/>
          <w:sz w:val="28"/>
          <w:szCs w:val="28"/>
          <w:rtl/>
          <w:lang w:bidi="ar-EG"/>
        </w:rPr>
        <w:t xml:space="preserve">(حسين سليم حسين </w:t>
      </w:r>
      <w:proofErr w:type="spellStart"/>
      <w:r w:rsidRPr="00984D2F">
        <w:rPr>
          <w:rFonts w:ascii="Simplified Arabic" w:eastAsiaTheme="minorHAnsi" w:hAnsi="Simplified Arabic" w:cs="Simplified Arabic" w:hint="cs"/>
          <w:b/>
          <w:bCs/>
          <w:sz w:val="28"/>
          <w:szCs w:val="28"/>
          <w:rtl/>
          <w:lang w:bidi="ar-EG"/>
        </w:rPr>
        <w:t>البيوك</w:t>
      </w:r>
      <w:proofErr w:type="spellEnd"/>
      <w:r w:rsidRPr="00984D2F">
        <w:rPr>
          <w:rFonts w:ascii="Simplified Arabic" w:eastAsiaTheme="minorHAnsi" w:hAnsi="Simplified Arabic" w:cs="Simplified Arabic" w:hint="cs"/>
          <w:b/>
          <w:bCs/>
          <w:sz w:val="28"/>
          <w:szCs w:val="28"/>
          <w:rtl/>
          <w:lang w:bidi="ar-EG"/>
        </w:rPr>
        <w:t xml:space="preserve"> , 2021) </w:t>
      </w:r>
      <w:r w:rsidRPr="00984D2F">
        <w:rPr>
          <w:rFonts w:ascii="Simplified Arabic" w:eastAsiaTheme="minorHAnsi" w:hAnsi="Simplified Arabic" w:cs="Simplified Arabic" w:hint="cs"/>
          <w:sz w:val="28"/>
          <w:szCs w:val="28"/>
          <w:rtl/>
          <w:lang w:bidi="ar-EG"/>
        </w:rPr>
        <w:t>التي هدفت إلي المقارنة بين التشريع الفلسطيني والتشريع المصري في الحماية القانونية للبطاقات الائتما</w:t>
      </w:r>
      <w:r w:rsidR="005B11C1">
        <w:rPr>
          <w:rFonts w:ascii="Simplified Arabic" w:eastAsiaTheme="minorHAnsi" w:hAnsi="Simplified Arabic" w:cs="Simplified Arabic" w:hint="cs"/>
          <w:sz w:val="28"/>
          <w:szCs w:val="28"/>
          <w:rtl/>
          <w:lang w:bidi="ar-EG"/>
        </w:rPr>
        <w:t>نية من خطر القرصنة الالكترونية</w:t>
      </w:r>
      <w:r w:rsidRPr="00984D2F">
        <w:rPr>
          <w:rFonts w:ascii="Simplified Arabic" w:eastAsiaTheme="minorHAnsi" w:hAnsi="Simplified Arabic" w:cs="Simplified Arabic" w:hint="cs"/>
          <w:sz w:val="28"/>
          <w:szCs w:val="28"/>
          <w:rtl/>
          <w:lang w:bidi="ar-EG"/>
        </w:rPr>
        <w:t>, وأشارت إلي ذلك دراسة (</w:t>
      </w:r>
      <w:r w:rsidRPr="00984D2F">
        <w:rPr>
          <w:rFonts w:ascii="Simplified Arabic" w:eastAsiaTheme="minorHAnsi" w:hAnsi="Simplified Arabic" w:cs="Simplified Arabic" w:hint="cs"/>
          <w:b/>
          <w:bCs/>
          <w:sz w:val="28"/>
          <w:szCs w:val="28"/>
          <w:rtl/>
          <w:lang w:bidi="ar-EG"/>
        </w:rPr>
        <w:t>أحمد يوسف محمد جمعة , 2021</w:t>
      </w:r>
      <w:r w:rsidRPr="00984D2F">
        <w:rPr>
          <w:rFonts w:ascii="Simplified Arabic" w:eastAsiaTheme="minorHAnsi" w:hAnsi="Simplified Arabic" w:cs="Simplified Arabic" w:hint="cs"/>
          <w:sz w:val="28"/>
          <w:szCs w:val="28"/>
          <w:rtl/>
          <w:lang w:bidi="ar-EG"/>
        </w:rPr>
        <w:t>) التي هدفت إلي وضع إطار محدد لمفهوم الارهاب ومظاهره ومستخدميه, ومناقشة الصور الجديدة له كتمويل الارهاب بالعملات ال</w:t>
      </w:r>
      <w:r w:rsidR="005B11C1">
        <w:rPr>
          <w:rFonts w:ascii="Simplified Arabic" w:eastAsiaTheme="minorHAnsi" w:hAnsi="Simplified Arabic" w:cs="Simplified Arabic" w:hint="cs"/>
          <w:sz w:val="28"/>
          <w:szCs w:val="28"/>
          <w:rtl/>
          <w:lang w:bidi="ar-EG"/>
        </w:rPr>
        <w:t xml:space="preserve">افتراضية عبر الفضاء </w:t>
      </w:r>
      <w:proofErr w:type="spellStart"/>
      <w:r w:rsidR="005B11C1">
        <w:rPr>
          <w:rFonts w:ascii="Simplified Arabic" w:eastAsiaTheme="minorHAnsi" w:hAnsi="Simplified Arabic" w:cs="Simplified Arabic" w:hint="cs"/>
          <w:sz w:val="28"/>
          <w:szCs w:val="28"/>
          <w:rtl/>
          <w:lang w:bidi="ar-EG"/>
        </w:rPr>
        <w:t>السيبراني</w:t>
      </w:r>
      <w:proofErr w:type="spellEnd"/>
      <w:r w:rsidR="005B11C1">
        <w:rPr>
          <w:rFonts w:ascii="Simplified Arabic" w:eastAsiaTheme="minorHAnsi" w:hAnsi="Simplified Arabic" w:cs="Simplified Arabic" w:hint="cs"/>
          <w:sz w:val="28"/>
          <w:szCs w:val="28"/>
          <w:rtl/>
          <w:lang w:bidi="ar-EG"/>
        </w:rPr>
        <w:t xml:space="preserve"> </w:t>
      </w:r>
      <w:r w:rsidRPr="00984D2F">
        <w:rPr>
          <w:rFonts w:ascii="Simplified Arabic" w:eastAsiaTheme="minorHAnsi" w:hAnsi="Simplified Arabic" w:cs="Simplified Arabic" w:hint="cs"/>
          <w:sz w:val="28"/>
          <w:szCs w:val="28"/>
          <w:rtl/>
          <w:lang w:bidi="ar-EG"/>
        </w:rPr>
        <w:t>, وأشارت إلي ذلك أيضاً دراسة (</w:t>
      </w:r>
      <w:r w:rsidRPr="00984D2F">
        <w:rPr>
          <w:rFonts w:ascii="Simplified Arabic" w:eastAsiaTheme="minorHAnsi" w:hAnsi="Simplified Arabic" w:cs="Simplified Arabic" w:hint="cs"/>
          <w:b/>
          <w:bCs/>
          <w:sz w:val="28"/>
          <w:szCs w:val="28"/>
          <w:rtl/>
          <w:lang w:bidi="ar-EG"/>
        </w:rPr>
        <w:t>ياسمين احمد اسماعيل صالح , 2021</w:t>
      </w:r>
      <w:r w:rsidRPr="00984D2F">
        <w:rPr>
          <w:rFonts w:ascii="Simplified Arabic" w:eastAsiaTheme="minorHAnsi" w:hAnsi="Simplified Arabic" w:cs="Simplified Arabic" w:hint="cs"/>
          <w:sz w:val="28"/>
          <w:szCs w:val="28"/>
          <w:rtl/>
          <w:lang w:bidi="ar-EG"/>
        </w:rPr>
        <w:t xml:space="preserve">) التي هدفت إلي </w:t>
      </w:r>
      <w:r w:rsidRPr="00984D2F">
        <w:rPr>
          <w:rFonts w:ascii="Simplified Arabic" w:hAnsi="Simplified Arabic" w:cs="Simplified Arabic"/>
          <w:sz w:val="28"/>
          <w:szCs w:val="28"/>
          <w:rtl/>
        </w:rPr>
        <w:t>الوقوف على تحديد مفهوم الإرهاب الإلكتروني، وأهم الخصائص التي تميز هذه الظاهرة، والتي انعكست على طبيعة الهجمات الإلكترونية العابرة للحدود</w:t>
      </w:r>
      <w:r w:rsidRPr="00984D2F">
        <w:rPr>
          <w:rFonts w:ascii="Simplified Arabic" w:hAnsi="Simplified Arabic" w:cs="Simplified Arabic" w:hint="cs"/>
          <w:sz w:val="28"/>
          <w:szCs w:val="28"/>
          <w:rtl/>
        </w:rPr>
        <w:t>,</w:t>
      </w:r>
      <w:r w:rsidRPr="00984D2F">
        <w:rPr>
          <w:rFonts w:ascii="Simplified Arabic" w:hAnsi="Simplified Arabic" w:cs="Simplified Arabic"/>
          <w:sz w:val="28"/>
          <w:szCs w:val="28"/>
          <w:rtl/>
        </w:rPr>
        <w:t xml:space="preserve"> إذ أبرزت الدراسة حاجة المجتمع الدولي إلى تكاتف وتضافر الجهود الجماعية لسن تشريعات دولية رادعة وقادرة على مواجهة جرائم الإرهاب الإلكتروني</w:t>
      </w:r>
      <w:r w:rsidRPr="00984D2F">
        <w:rPr>
          <w:rFonts w:ascii="Simplified Arabic" w:eastAsiaTheme="minorHAnsi" w:hAnsi="Simplified Arabic" w:cs="Simplified Arabic" w:hint="cs"/>
          <w:sz w:val="28"/>
          <w:szCs w:val="28"/>
          <w:rtl/>
        </w:rPr>
        <w:t>.</w:t>
      </w:r>
      <w:r w:rsidRPr="00984D2F">
        <w:rPr>
          <w:rFonts w:ascii="Simplified Arabic" w:eastAsiaTheme="minorHAnsi" w:hAnsi="Simplified Arabic" w:cs="Simplified Arabic" w:hint="cs"/>
          <w:sz w:val="48"/>
          <w:szCs w:val="48"/>
          <w:rtl/>
          <w:lang w:bidi="ar-EG"/>
        </w:rPr>
        <w:t xml:space="preserve">  </w:t>
      </w:r>
    </w:p>
    <w:p w:rsidR="00984D2F" w:rsidRPr="00984D2F" w:rsidRDefault="00984D2F" w:rsidP="00D86222">
      <w:pPr>
        <w:spacing w:after="200"/>
        <w:ind w:firstLine="720"/>
        <w:jc w:val="both"/>
        <w:rPr>
          <w:rFonts w:ascii="Simplified Arabic" w:eastAsiaTheme="minorHAnsi" w:hAnsi="Simplified Arabic" w:cs="Simplified Arabic"/>
          <w:sz w:val="28"/>
          <w:szCs w:val="28"/>
          <w:rtl/>
          <w:lang w:bidi="ar-EG"/>
        </w:rPr>
      </w:pPr>
      <w:r w:rsidRPr="00984D2F">
        <w:rPr>
          <w:rFonts w:ascii="Simplified Arabic" w:eastAsiaTheme="minorHAnsi" w:hAnsi="Simplified Arabic" w:cs="Simplified Arabic" w:hint="cs"/>
          <w:sz w:val="28"/>
          <w:szCs w:val="28"/>
          <w:rtl/>
          <w:lang w:bidi="ar-EG"/>
        </w:rPr>
        <w:t xml:space="preserve">وترتكب جرائم (السرقة والنصب ,الابتزاز والتهديد ,الاختراق والتجسس) من خلال إعداد المجرم لبريد الكتروني مغلوط "فيئك" اي ليس بصحيح والتعامل به وارتكاب الجرائم من خلاله حيث ظهرت في الآونة الأخيرة شبكات دولية للقيام بتلك الأعمال المنافية للقيم الأخلاقية ويسرت علي المجرم الالكتروني تلك الجرائم , وأشارت إلي ذلك دراسة </w:t>
      </w:r>
      <w:r w:rsidRPr="00984D2F">
        <w:rPr>
          <w:rFonts w:ascii="Simplified Arabic" w:eastAsiaTheme="minorHAnsi" w:hAnsi="Simplified Arabic" w:cs="Simplified Arabic"/>
          <w:b/>
          <w:bCs/>
          <w:sz w:val="28"/>
          <w:szCs w:val="28"/>
          <w:rtl/>
          <w:lang w:bidi="ar-EG"/>
        </w:rPr>
        <w:t>(</w:t>
      </w:r>
      <w:r w:rsidRPr="00984D2F">
        <w:rPr>
          <w:rFonts w:ascii="Simplified Arabic" w:eastAsiaTheme="minorHAnsi" w:hAnsi="Simplified Arabic" w:cs="Simplified Arabic"/>
          <w:b/>
          <w:bCs/>
          <w:sz w:val="28"/>
          <w:szCs w:val="28"/>
          <w:rtl/>
        </w:rPr>
        <w:t xml:space="preserve">عيسي عبد الله عيسي الحبسي , </w:t>
      </w:r>
      <w:r w:rsidRPr="00984D2F">
        <w:rPr>
          <w:rFonts w:ascii="Simplified Arabic" w:eastAsiaTheme="minorHAnsi" w:hAnsi="Simplified Arabic" w:cs="Simplified Arabic"/>
          <w:b/>
          <w:bCs/>
          <w:sz w:val="28"/>
          <w:szCs w:val="28"/>
          <w:rtl/>
        </w:rPr>
        <w:lastRenderedPageBreak/>
        <w:t>2021</w:t>
      </w:r>
      <w:r w:rsidRPr="00984D2F">
        <w:rPr>
          <w:rFonts w:ascii="Simplified Arabic" w:eastAsiaTheme="minorHAnsi" w:hAnsi="Simplified Arabic" w:cs="Simplified Arabic"/>
          <w:b/>
          <w:bCs/>
          <w:sz w:val="28"/>
          <w:szCs w:val="28"/>
          <w:rtl/>
          <w:lang w:bidi="ar-EG"/>
        </w:rPr>
        <w:t xml:space="preserve">) </w:t>
      </w:r>
      <w:r w:rsidRPr="00984D2F">
        <w:rPr>
          <w:rFonts w:ascii="Simplified Arabic" w:eastAsiaTheme="minorHAnsi" w:hAnsi="Simplified Arabic" w:cs="Simplified Arabic" w:hint="cs"/>
          <w:sz w:val="28"/>
          <w:szCs w:val="28"/>
          <w:rtl/>
          <w:lang w:bidi="ar-EG"/>
        </w:rPr>
        <w:t xml:space="preserve">التي هدفت إلي التعرف علي ماهية البريد الالكتروني وخصائصه والبحث في أنواع الجرائم التي ترتكب عبر البريد الالكتروني وتحديد موقف التشريع والقضاء منها.  </w:t>
      </w:r>
    </w:p>
    <w:p w:rsidR="00984D2F" w:rsidRPr="005B11C1" w:rsidRDefault="00984D2F" w:rsidP="00422088">
      <w:pPr>
        <w:spacing w:after="200"/>
        <w:ind w:firstLine="720"/>
        <w:jc w:val="both"/>
        <w:rPr>
          <w:rFonts w:ascii="Simplified Arabic" w:eastAsiaTheme="minorHAnsi" w:hAnsi="Simplified Arabic" w:cs="Simplified Arabic"/>
          <w:b/>
          <w:bCs/>
          <w:sz w:val="28"/>
          <w:szCs w:val="28"/>
          <w:rtl/>
          <w:lang w:bidi="ar-EG"/>
        </w:rPr>
      </w:pPr>
      <w:r w:rsidRPr="00984D2F">
        <w:rPr>
          <w:rFonts w:ascii="Simplified Arabic" w:eastAsiaTheme="minorHAnsi" w:hAnsi="Simplified Arabic" w:cs="Simplified Arabic" w:hint="cs"/>
          <w:sz w:val="28"/>
          <w:szCs w:val="28"/>
          <w:rtl/>
          <w:lang w:bidi="ar-EG"/>
        </w:rPr>
        <w:t>وتعد الجامعة احد انساق مستويات التدخل المؤسسي لمواجهة الإغراق الثقافي من خلال تطوير المناهج والحفاظ علي التوازن بين ما هو اصيل وما هو حديث بما يضمن التقدم المتوازن واتاحة الفرص للطلاب للتعبير عن ملكاتهم وقدراتهم الإبداعية وتدريبهم علي اداء ادوارهم كأعضاء ن</w:t>
      </w:r>
      <w:r w:rsidR="001D4AE1">
        <w:rPr>
          <w:rFonts w:ascii="Simplified Arabic" w:eastAsiaTheme="minorHAnsi" w:hAnsi="Simplified Arabic" w:cs="Simplified Arabic" w:hint="cs"/>
          <w:sz w:val="28"/>
          <w:szCs w:val="28"/>
          <w:rtl/>
          <w:lang w:bidi="ar-EG"/>
        </w:rPr>
        <w:t>افعين في مجتمع متطور</w:t>
      </w:r>
      <w:r w:rsidR="00A3779A" w:rsidRPr="00A3779A">
        <w:rPr>
          <w:rFonts w:ascii="Simplified Arabic" w:eastAsiaTheme="minorHAnsi" w:hAnsi="Simplified Arabic" w:cs="Simplified Arabic" w:hint="cs"/>
          <w:b/>
          <w:bCs/>
          <w:sz w:val="28"/>
          <w:szCs w:val="28"/>
          <w:rtl/>
          <w:lang w:bidi="ar-EG"/>
        </w:rPr>
        <w:t>(محمد علي محمد , 1987 , ص104)</w:t>
      </w:r>
      <w:r w:rsidR="001D4AE1">
        <w:rPr>
          <w:rFonts w:ascii="Simplified Arabic" w:eastAsiaTheme="minorHAnsi" w:hAnsi="Simplified Arabic" w:cs="Simplified Arabic" w:hint="cs"/>
          <w:b/>
          <w:bCs/>
          <w:sz w:val="28"/>
          <w:szCs w:val="28"/>
          <w:rtl/>
          <w:lang w:bidi="ar-EG"/>
        </w:rPr>
        <w:t xml:space="preserve"> , </w:t>
      </w:r>
      <w:r w:rsidRPr="00984D2F">
        <w:rPr>
          <w:rFonts w:ascii="Simplified Arabic" w:eastAsiaTheme="minorHAnsi" w:hAnsi="Simplified Arabic" w:cs="Simplified Arabic" w:hint="cs"/>
          <w:sz w:val="28"/>
          <w:szCs w:val="28"/>
          <w:rtl/>
          <w:lang w:bidi="ar-EG"/>
        </w:rPr>
        <w:t>ولهذا تعد الجامعة من أهم المؤسسات المسئولة عن المساهمة في التنشئة الاجتماعية لطلابها الشبا</w:t>
      </w:r>
      <w:r w:rsidR="001D4AE1">
        <w:rPr>
          <w:rFonts w:ascii="Simplified Arabic" w:eastAsiaTheme="minorHAnsi" w:hAnsi="Simplified Arabic" w:cs="Simplified Arabic" w:hint="cs"/>
          <w:sz w:val="28"/>
          <w:szCs w:val="28"/>
          <w:rtl/>
          <w:lang w:bidi="ar-EG"/>
        </w:rPr>
        <w:t>ب من خلال تحقيق رسالتها العلمية</w:t>
      </w:r>
      <w:r w:rsidRPr="00984D2F">
        <w:rPr>
          <w:rFonts w:ascii="Simplified Arabic" w:eastAsiaTheme="minorHAnsi" w:hAnsi="Simplified Arabic" w:cs="Simplified Arabic" w:hint="cs"/>
          <w:sz w:val="28"/>
          <w:szCs w:val="28"/>
          <w:rtl/>
          <w:lang w:bidi="ar-EG"/>
        </w:rPr>
        <w:t>, التي تتضمن هدفاً مزدوجاً فبجانب رسالتها التعليمية في تخريج دفعات من الشباب الحاصلين علي مؤهلات علمية في كافة العلوم , فأنها تسعي إلي تحقيق دور آخر لا يقل أهمية عن سابقة يتمثل في تأهيل الخريج بحيث يتناسب تعلمه مع روح العصر ومضمونه</w:t>
      </w:r>
      <w:r w:rsidR="00A3779A" w:rsidRPr="00A3779A">
        <w:rPr>
          <w:rFonts w:ascii="Simplified Arabic" w:eastAsiaTheme="minorHAnsi" w:hAnsi="Simplified Arabic" w:cs="Simplified Arabic" w:hint="cs"/>
          <w:b/>
          <w:bCs/>
          <w:sz w:val="28"/>
          <w:szCs w:val="28"/>
          <w:rtl/>
          <w:lang w:bidi="ar-EG"/>
        </w:rPr>
        <w:t>(ماهر أبو المعاطي , 2003 , ص 268)</w:t>
      </w:r>
      <w:r w:rsidRPr="00984D2F">
        <w:rPr>
          <w:rFonts w:ascii="Simplified Arabic" w:eastAsiaTheme="minorHAnsi" w:hAnsi="Simplified Arabic" w:cs="Simplified Arabic" w:hint="cs"/>
          <w:sz w:val="28"/>
          <w:szCs w:val="28"/>
          <w:rtl/>
          <w:lang w:bidi="ar-EG"/>
        </w:rPr>
        <w:t xml:space="preserve">, وأشارت إلي ذلك دراسة </w:t>
      </w:r>
      <w:r w:rsidRPr="00984D2F">
        <w:rPr>
          <w:rFonts w:ascii="Simplified Arabic" w:eastAsiaTheme="minorHAnsi" w:hAnsi="Simplified Arabic" w:cs="Simplified Arabic"/>
          <w:b/>
          <w:bCs/>
          <w:sz w:val="28"/>
          <w:szCs w:val="28"/>
          <w:rtl/>
          <w:lang w:bidi="ar-EG"/>
        </w:rPr>
        <w:t>(</w:t>
      </w:r>
      <w:r w:rsidRPr="00984D2F">
        <w:rPr>
          <w:rFonts w:ascii="Simplified Arabic" w:eastAsiaTheme="minorHAnsi" w:hAnsi="Simplified Arabic" w:cs="Simplified Arabic"/>
          <w:b/>
          <w:bCs/>
          <w:sz w:val="28"/>
          <w:szCs w:val="28"/>
          <w:rtl/>
        </w:rPr>
        <w:t>شيماء محمد مراد محمد , 2021</w:t>
      </w:r>
      <w:r w:rsidRPr="00984D2F">
        <w:rPr>
          <w:rFonts w:ascii="Simplified Arabic" w:eastAsiaTheme="minorHAnsi" w:hAnsi="Simplified Arabic" w:cs="Simplified Arabic"/>
          <w:b/>
          <w:bCs/>
          <w:sz w:val="28"/>
          <w:szCs w:val="28"/>
          <w:rtl/>
          <w:lang w:bidi="ar-EG"/>
        </w:rPr>
        <w:t>)</w:t>
      </w:r>
      <w:r w:rsidRPr="00984D2F">
        <w:rPr>
          <w:rFonts w:ascii="Simplified Arabic" w:eastAsiaTheme="minorHAnsi" w:hAnsi="Simplified Arabic" w:cs="Simplified Arabic" w:hint="cs"/>
          <w:sz w:val="28"/>
          <w:szCs w:val="28"/>
          <w:rtl/>
          <w:lang w:bidi="ar-EG"/>
        </w:rPr>
        <w:t xml:space="preserve"> من تنمية الحصانة الأخلاقية لدي طلاب التعليم الجامعي لمواجهة الانعكاسات السلبية للعولمة المعلوماتية, واستهدفت الدراسة تحليل عملية الحصانة الاخلاقية من حيث ماهيتها وفلسفتها واهدافها ومبادئها والمؤسسات التربوية المساهمة فيها, والوقوف علي ابرز الانعكاسات السلبية للعولمة المعلوماتية , وتحديد دور التعليم الجامعي في تنمية الحصانة ال</w:t>
      </w:r>
      <w:r w:rsidR="00C73366">
        <w:rPr>
          <w:rFonts w:ascii="Simplified Arabic" w:eastAsiaTheme="minorHAnsi" w:hAnsi="Simplified Arabic" w:cs="Simplified Arabic" w:hint="cs"/>
          <w:sz w:val="28"/>
          <w:szCs w:val="28"/>
          <w:rtl/>
          <w:lang w:bidi="ar-EG"/>
        </w:rPr>
        <w:t>اخلاقية لطلاب التعليم الجامعي</w:t>
      </w:r>
      <w:r w:rsidRPr="00984D2F">
        <w:rPr>
          <w:rFonts w:ascii="Simplified Arabic" w:eastAsiaTheme="minorHAnsi" w:hAnsi="Simplified Arabic" w:cs="Simplified Arabic" w:hint="cs"/>
          <w:sz w:val="28"/>
          <w:szCs w:val="28"/>
          <w:rtl/>
          <w:lang w:bidi="ar-EG"/>
        </w:rPr>
        <w:t>, وهذا ما أوصت به أيضاً دراسة (</w:t>
      </w:r>
      <w:r w:rsidRPr="00984D2F">
        <w:rPr>
          <w:rFonts w:ascii="Simplified Arabic" w:eastAsiaTheme="minorHAnsi" w:hAnsi="Simplified Arabic" w:cs="Simplified Arabic" w:hint="cs"/>
          <w:b/>
          <w:bCs/>
          <w:sz w:val="28"/>
          <w:szCs w:val="28"/>
          <w:rtl/>
          <w:lang w:bidi="ar-EG"/>
        </w:rPr>
        <w:t>أحمد رمضان همام عبد العال , 2021</w:t>
      </w:r>
      <w:r w:rsidRPr="00984D2F">
        <w:rPr>
          <w:rFonts w:ascii="Simplified Arabic" w:eastAsiaTheme="minorHAnsi" w:hAnsi="Simplified Arabic" w:cs="Simplified Arabic" w:hint="cs"/>
          <w:sz w:val="28"/>
          <w:szCs w:val="28"/>
          <w:rtl/>
          <w:lang w:bidi="ar-EG"/>
        </w:rPr>
        <w:t>) التي هدفت إلي الكشف عن وعي طلاب الجامعة بالجرائم الالكترونية التي هيمنت عليها برامج الانترنت كأحد روافد الثقافة الالكترونية المعاصرة , وتقديم تصور مقترح لدور الجامعة في الوقاية م</w:t>
      </w:r>
      <w:r w:rsidR="002912CE">
        <w:rPr>
          <w:rFonts w:ascii="Simplified Arabic" w:eastAsiaTheme="minorHAnsi" w:hAnsi="Simplified Arabic" w:cs="Simplified Arabic" w:hint="cs"/>
          <w:sz w:val="28"/>
          <w:szCs w:val="28"/>
          <w:rtl/>
          <w:lang w:bidi="ar-EG"/>
        </w:rPr>
        <w:t>ن جرائم مواقع التواصل الاجتماعي</w:t>
      </w:r>
      <w:r w:rsidRPr="00984D2F">
        <w:rPr>
          <w:rFonts w:ascii="Simplified Arabic" w:eastAsiaTheme="minorHAnsi" w:hAnsi="Simplified Arabic" w:cs="Simplified Arabic" w:hint="cs"/>
          <w:sz w:val="28"/>
          <w:szCs w:val="28"/>
          <w:rtl/>
          <w:lang w:bidi="ar-EG"/>
        </w:rPr>
        <w:t xml:space="preserve"> </w:t>
      </w:r>
      <w:r w:rsidR="002912CE">
        <w:rPr>
          <w:rFonts w:ascii="Simplified Arabic" w:eastAsiaTheme="minorHAnsi" w:hAnsi="Simplified Arabic" w:cs="Simplified Arabic" w:hint="cs"/>
          <w:b/>
          <w:bCs/>
          <w:sz w:val="28"/>
          <w:szCs w:val="28"/>
          <w:rtl/>
          <w:lang w:bidi="ar-EG"/>
        </w:rPr>
        <w:t xml:space="preserve">, </w:t>
      </w:r>
      <w:r w:rsidRPr="00984D2F">
        <w:rPr>
          <w:rFonts w:ascii="Simplified Arabic" w:eastAsiaTheme="minorHAnsi" w:hAnsi="Simplified Arabic" w:cs="Simplified Arabic" w:hint="cs"/>
          <w:sz w:val="28"/>
          <w:szCs w:val="28"/>
          <w:rtl/>
          <w:lang w:bidi="ar-EG"/>
        </w:rPr>
        <w:t>وتأسيساً علي ما سبق فعلي المجتمع ضرورة التصدي بحسم لمثل هذه السلوكيات الخطأ من قبل طلاب الجامعات أثناء تعاملهم مع خدمات شبكة المعلومات الدولية (الإنترنت) ومنها مواقع شبكات التواصل الاجتماعي للحفاظ علي أمن المجتمع أفراداً ومؤسسات ولن يتأتى ذلك إلا بتوعية الشباب بمخاطر الجرائم الالكترونية</w:t>
      </w:r>
      <w:r w:rsidR="00422088">
        <w:rPr>
          <w:rFonts w:ascii="Simplified Arabic" w:eastAsiaTheme="minorHAnsi" w:hAnsi="Simplified Arabic" w:cs="Simplified Arabic" w:hint="cs"/>
          <w:sz w:val="28"/>
          <w:szCs w:val="28"/>
          <w:rtl/>
          <w:lang w:bidi="ar-EG"/>
        </w:rPr>
        <w:t>.</w:t>
      </w:r>
    </w:p>
    <w:p w:rsidR="00984D2F" w:rsidRDefault="00984D2F" w:rsidP="00D86222">
      <w:pPr>
        <w:spacing w:after="200"/>
        <w:jc w:val="both"/>
        <w:rPr>
          <w:rFonts w:ascii="Simplified Arabic" w:eastAsiaTheme="minorHAnsi" w:hAnsi="Simplified Arabic" w:cs="Simplified Arabic"/>
          <w:sz w:val="28"/>
          <w:szCs w:val="28"/>
          <w:rtl/>
          <w:lang w:bidi="ar-EG"/>
        </w:rPr>
      </w:pPr>
      <w:r w:rsidRPr="00984D2F">
        <w:rPr>
          <w:rFonts w:ascii="Simplified Arabic" w:eastAsiaTheme="minorHAnsi" w:hAnsi="Simplified Arabic" w:cs="Simplified Arabic" w:hint="cs"/>
          <w:sz w:val="28"/>
          <w:szCs w:val="28"/>
          <w:rtl/>
          <w:lang w:bidi="ar-EG"/>
        </w:rPr>
        <w:tab/>
        <w:t xml:space="preserve">ومهنة الخدمة الاجتماعية إحدى المهن الانسانية التي تعتبر الانسان وحدتها الرئيسية وتتعامل معه من أجل استثمار قدراته وإمكانياته للتغلب علي كافة المعوقات التي تحول دون تحقيق أهدافه وذلك للوصول إلي مستوي الأداء الوظيفي الاجتماعي الملائم </w:t>
      </w:r>
      <w:r w:rsidR="002E29C2" w:rsidRPr="002E29C2">
        <w:rPr>
          <w:rFonts w:ascii="Simplified Arabic" w:eastAsiaTheme="minorHAnsi" w:hAnsi="Simplified Arabic" w:cs="Simplified Arabic" w:hint="cs"/>
          <w:b/>
          <w:bCs/>
          <w:sz w:val="28"/>
          <w:szCs w:val="28"/>
          <w:rtl/>
          <w:lang w:bidi="ar-EG"/>
        </w:rPr>
        <w:t>(منال طلعت , 2012 , ص 5)</w:t>
      </w:r>
      <w:r w:rsidR="002E29C2">
        <w:rPr>
          <w:rFonts w:ascii="Simplified Arabic" w:eastAsiaTheme="minorHAnsi" w:hAnsi="Simplified Arabic" w:cs="Simplified Arabic" w:hint="cs"/>
          <w:sz w:val="28"/>
          <w:szCs w:val="28"/>
          <w:rtl/>
          <w:lang w:bidi="ar-EG"/>
        </w:rPr>
        <w:t>,</w:t>
      </w:r>
      <w:r w:rsidR="002E29C2" w:rsidRPr="00984D2F">
        <w:rPr>
          <w:rFonts w:ascii="Simplified Arabic" w:eastAsiaTheme="minorHAnsi" w:hAnsi="Simplified Arabic" w:cs="Simplified Arabic" w:hint="cs"/>
          <w:sz w:val="28"/>
          <w:szCs w:val="28"/>
          <w:rtl/>
          <w:lang w:bidi="ar-EG"/>
        </w:rPr>
        <w:t xml:space="preserve"> </w:t>
      </w:r>
      <w:r w:rsidRPr="00984D2F">
        <w:rPr>
          <w:rFonts w:ascii="Simplified Arabic" w:eastAsiaTheme="minorHAnsi" w:hAnsi="Simplified Arabic" w:cs="Simplified Arabic" w:hint="cs"/>
          <w:sz w:val="28"/>
          <w:szCs w:val="28"/>
          <w:rtl/>
          <w:lang w:bidi="ar-EG"/>
        </w:rPr>
        <w:t>فمهنة الخدمة الاجتماعية من المهن التي تتعامل مع قضايا المجتمع بكفاءة وفعالية بما لديها من قدرة للتعامل مع تلك القضايا, وذلك لما تتضمنه من مهارات واساليب فنية</w:t>
      </w:r>
      <w:r w:rsidR="002E29C2" w:rsidRPr="002E29C2">
        <w:rPr>
          <w:rFonts w:ascii="Simplified Arabic" w:eastAsiaTheme="minorHAnsi" w:hAnsi="Simplified Arabic" w:cs="Simplified Arabic" w:hint="cs"/>
          <w:b/>
          <w:bCs/>
          <w:sz w:val="28"/>
          <w:szCs w:val="28"/>
          <w:rtl/>
          <w:lang w:bidi="ar-EG"/>
        </w:rPr>
        <w:t>(هناء عبد التواب ربيع , 2006 , ص 1907)</w:t>
      </w:r>
      <w:r w:rsidRPr="002E29C2">
        <w:rPr>
          <w:rFonts w:ascii="Simplified Arabic" w:eastAsiaTheme="minorHAnsi" w:hAnsi="Simplified Arabic" w:cs="Simplified Arabic" w:hint="cs"/>
          <w:sz w:val="28"/>
          <w:szCs w:val="28"/>
          <w:rtl/>
          <w:lang w:bidi="ar-EG"/>
        </w:rPr>
        <w:t xml:space="preserve"> </w:t>
      </w:r>
      <w:r w:rsidRPr="00984D2F">
        <w:rPr>
          <w:rFonts w:ascii="Simplified Arabic" w:eastAsiaTheme="minorHAnsi" w:hAnsi="Simplified Arabic" w:cs="Simplified Arabic" w:hint="cs"/>
          <w:sz w:val="28"/>
          <w:szCs w:val="28"/>
          <w:rtl/>
          <w:lang w:bidi="ar-EG"/>
        </w:rPr>
        <w:t>, وهذا ما أكدت عليه دراسة</w:t>
      </w:r>
      <w:r w:rsidRPr="00984D2F">
        <w:rPr>
          <w:rFonts w:ascii="Simplified Arabic" w:eastAsiaTheme="minorHAnsi" w:hAnsi="Simplified Arabic" w:cs="Simplified Arabic" w:hint="cs"/>
          <w:b/>
          <w:bCs/>
          <w:sz w:val="28"/>
          <w:szCs w:val="28"/>
          <w:rtl/>
          <w:lang w:bidi="ar-EG"/>
        </w:rPr>
        <w:t xml:space="preserve"> (فتحي السيسي , 2003)</w:t>
      </w:r>
      <w:r w:rsidRPr="00984D2F">
        <w:rPr>
          <w:rFonts w:ascii="Simplified Arabic" w:eastAsiaTheme="minorHAnsi" w:hAnsi="Simplified Arabic" w:cs="Simplified Arabic" w:hint="cs"/>
          <w:sz w:val="28"/>
          <w:szCs w:val="28"/>
          <w:rtl/>
          <w:lang w:bidi="ar-EG"/>
        </w:rPr>
        <w:t xml:space="preserve"> من أهمية ممارسة الخدمة الاجتماعية مع المهن الأخرى لمواجهة الأثار السلبية للعولمة (كإحدى القضايا </w:t>
      </w:r>
      <w:r w:rsidRPr="00984D2F">
        <w:rPr>
          <w:rFonts w:ascii="Simplified Arabic" w:eastAsiaTheme="minorHAnsi" w:hAnsi="Simplified Arabic" w:cs="Simplified Arabic" w:hint="cs"/>
          <w:sz w:val="28"/>
          <w:szCs w:val="28"/>
          <w:rtl/>
          <w:lang w:bidi="ar-EG"/>
        </w:rPr>
        <w:lastRenderedPageBreak/>
        <w:t>المجتمعية المعاصرة) التي تؤثر علي قيم الشباب الجامعي.</w:t>
      </w:r>
      <w:r w:rsidRPr="00984D2F">
        <w:rPr>
          <w:rFonts w:ascii="Simplified Arabic" w:eastAsiaTheme="minorHAnsi" w:hAnsi="Simplified Arabic" w:cs="Simplified Arabic" w:hint="cs"/>
          <w:sz w:val="28"/>
          <w:szCs w:val="28"/>
          <w:vertAlign w:val="superscript"/>
          <w:rtl/>
          <w:lang w:bidi="ar-EG"/>
        </w:rPr>
        <w:t xml:space="preserve"> </w:t>
      </w:r>
      <w:r w:rsidRPr="00984D2F">
        <w:rPr>
          <w:rFonts w:ascii="Simplified Arabic" w:eastAsiaTheme="minorHAnsi" w:hAnsi="Simplified Arabic" w:cs="Simplified Arabic" w:hint="cs"/>
          <w:sz w:val="28"/>
          <w:szCs w:val="28"/>
          <w:rtl/>
          <w:lang w:bidi="ar-EG"/>
        </w:rPr>
        <w:t xml:space="preserve">وهذا ما تؤكده أيضاً دراسة </w:t>
      </w:r>
      <w:r w:rsidRPr="00984D2F">
        <w:rPr>
          <w:rFonts w:ascii="Simplified Arabic" w:eastAsiaTheme="minorHAnsi" w:hAnsi="Simplified Arabic" w:cs="Simplified Arabic" w:hint="cs"/>
          <w:b/>
          <w:bCs/>
          <w:sz w:val="28"/>
          <w:szCs w:val="28"/>
          <w:rtl/>
          <w:lang w:bidi="ar-EG"/>
        </w:rPr>
        <w:t>(يوسف محمد , 2004)</w:t>
      </w:r>
      <w:r w:rsidRPr="00984D2F">
        <w:rPr>
          <w:rFonts w:ascii="Simplified Arabic" w:eastAsiaTheme="minorHAnsi" w:hAnsi="Simplified Arabic" w:cs="Simplified Arabic" w:hint="cs"/>
          <w:sz w:val="28"/>
          <w:szCs w:val="28"/>
          <w:rtl/>
          <w:lang w:bidi="ar-EG"/>
        </w:rPr>
        <w:t xml:space="preserve"> حيث توصلت إلي ضرورة وضع تصور مقترح يهدف إلي تفعيل دور الخدمة الاجتماعية داخل الجامعة للتعامل مع الآثار السلبية للإنترنت (كأحدي المشكلات الناتجة عن القضايا المجتمعية المعاصرة) وتأثيرها علي الشباب الجامعي.</w:t>
      </w:r>
    </w:p>
    <w:p w:rsidR="00422088" w:rsidRPr="00422088" w:rsidRDefault="00422088" w:rsidP="00B62E89">
      <w:pPr>
        <w:spacing w:after="200" w:line="276" w:lineRule="auto"/>
        <w:ind w:firstLine="720"/>
        <w:jc w:val="both"/>
        <w:rPr>
          <w:rFonts w:asciiTheme="majorBidi" w:eastAsiaTheme="minorHAnsi" w:hAnsiTheme="majorBidi" w:cstheme="majorBidi"/>
          <w:b/>
          <w:bCs/>
          <w:sz w:val="28"/>
          <w:szCs w:val="28"/>
          <w:rtl/>
          <w:lang w:bidi="ar-EG"/>
        </w:rPr>
      </w:pPr>
      <w:r w:rsidRPr="00422088">
        <w:rPr>
          <w:rFonts w:ascii="Simplified Arabic" w:eastAsiaTheme="minorHAnsi" w:hAnsi="Simplified Arabic" w:cs="Simplified Arabic" w:hint="cs"/>
          <w:sz w:val="28"/>
          <w:szCs w:val="28"/>
          <w:rtl/>
          <w:lang w:bidi="ar-EG"/>
        </w:rPr>
        <w:t xml:space="preserve">وطريقة خدمة الجماعة كإحدى طرق الخدمة الاجتماعية تساعد أعضاء الجماعة علي النمو والتقدم وذلك بمساعدة أخصائي العمل مع الجماعات الذي يتيح فرص النمو والتفاعل الجماعي بين الأعضاء ويساعدهم علي تنمية قدراتهم واكتساب المهارات المختلفة , واستثارتهم للاهتمام بجماعتهم وحثهم علي المشاركة في مواجهة مشكلاتها والعمل </w:t>
      </w:r>
      <w:r w:rsidR="00163A37">
        <w:rPr>
          <w:rFonts w:ascii="Simplified Arabic" w:eastAsiaTheme="minorHAnsi" w:hAnsi="Simplified Arabic" w:cs="Simplified Arabic" w:hint="cs"/>
          <w:sz w:val="28"/>
          <w:szCs w:val="28"/>
          <w:rtl/>
          <w:lang w:bidi="ar-EG"/>
        </w:rPr>
        <w:t>معاً من أجل تحقيق الأهداف الجماعية</w:t>
      </w:r>
      <w:r w:rsidRPr="00422088">
        <w:rPr>
          <w:rFonts w:asciiTheme="majorBidi" w:eastAsiaTheme="minorHAnsi" w:hAnsiTheme="majorBidi" w:cstheme="majorBidi"/>
          <w:b/>
          <w:bCs/>
          <w:sz w:val="28"/>
          <w:szCs w:val="28"/>
          <w:vertAlign w:val="superscript"/>
          <w:rtl/>
          <w:lang w:bidi="ar-EG"/>
        </w:rPr>
        <w:t xml:space="preserve"> </w:t>
      </w:r>
      <w:r w:rsidRPr="00422088">
        <w:rPr>
          <w:rFonts w:asciiTheme="majorBidi" w:hAnsiTheme="majorBidi" w:cstheme="majorBidi"/>
          <w:b/>
          <w:bCs/>
          <w:sz w:val="28"/>
          <w:szCs w:val="28"/>
        </w:rPr>
        <w:t xml:space="preserve"> (</w:t>
      </w:r>
      <w:proofErr w:type="spellStart"/>
      <w:r w:rsidRPr="00422088">
        <w:rPr>
          <w:rFonts w:asciiTheme="majorBidi" w:hAnsiTheme="majorBidi" w:cstheme="majorBidi"/>
          <w:b/>
          <w:bCs/>
          <w:sz w:val="28"/>
          <w:szCs w:val="28"/>
        </w:rPr>
        <w:t>Coulshed</w:t>
      </w:r>
      <w:proofErr w:type="spellEnd"/>
      <w:r w:rsidRPr="00422088">
        <w:rPr>
          <w:rFonts w:asciiTheme="majorBidi" w:hAnsiTheme="majorBidi" w:cstheme="majorBidi"/>
          <w:b/>
          <w:bCs/>
          <w:sz w:val="28"/>
          <w:szCs w:val="28"/>
        </w:rPr>
        <w:t xml:space="preserve">, V ,&amp; </w:t>
      </w:r>
      <w:proofErr w:type="spellStart"/>
      <w:r w:rsidRPr="00422088">
        <w:rPr>
          <w:rFonts w:asciiTheme="majorBidi" w:hAnsiTheme="majorBidi" w:cstheme="majorBidi"/>
          <w:b/>
          <w:bCs/>
          <w:sz w:val="28"/>
          <w:szCs w:val="28"/>
        </w:rPr>
        <w:t>Orme</w:t>
      </w:r>
      <w:proofErr w:type="spellEnd"/>
      <w:r w:rsidRPr="00422088">
        <w:rPr>
          <w:rFonts w:asciiTheme="majorBidi" w:hAnsiTheme="majorBidi" w:cstheme="majorBidi"/>
          <w:b/>
          <w:bCs/>
          <w:sz w:val="28"/>
          <w:szCs w:val="28"/>
        </w:rPr>
        <w:t xml:space="preserve"> ,J, 2006</w:t>
      </w:r>
      <w:r w:rsidR="00B62E89">
        <w:rPr>
          <w:rFonts w:asciiTheme="majorBidi" w:hAnsiTheme="majorBidi" w:cstheme="majorBidi"/>
          <w:b/>
          <w:bCs/>
          <w:sz w:val="28"/>
          <w:szCs w:val="28"/>
        </w:rPr>
        <w:t>)</w:t>
      </w:r>
      <w:r w:rsidRPr="00422088">
        <w:rPr>
          <w:rFonts w:ascii="Simplified Arabic" w:eastAsiaTheme="minorHAnsi" w:hAnsi="Simplified Arabic" w:cs="Simplified Arabic" w:hint="cs"/>
          <w:sz w:val="28"/>
          <w:szCs w:val="28"/>
          <w:rtl/>
          <w:lang w:bidi="ar-EG"/>
        </w:rPr>
        <w:t>؛ حيث أنه من خلال الجماعة يتعلم الأعضاء كيف يعملون سوياً من أجل انجاز أهداف الجماعة , وأيضاً يتعلمون كيف يتفاعلون مع الآخرين وجها لوجه في مختلف المواقف في الأماكن والأوقاف المختلفة</w:t>
      </w:r>
      <w:r w:rsidRPr="00B62E89">
        <w:rPr>
          <w:rFonts w:asciiTheme="majorBidi" w:hAnsiTheme="majorBidi" w:cstheme="majorBidi"/>
          <w:b/>
          <w:bCs/>
          <w:sz w:val="28"/>
          <w:szCs w:val="28"/>
        </w:rPr>
        <w:t xml:space="preserve"> </w:t>
      </w:r>
      <w:r w:rsidR="00B62E89" w:rsidRPr="00B62E89">
        <w:rPr>
          <w:rFonts w:asciiTheme="majorBidi" w:hAnsiTheme="majorBidi" w:cstheme="majorBidi"/>
          <w:b/>
          <w:bCs/>
          <w:sz w:val="28"/>
          <w:szCs w:val="28"/>
        </w:rPr>
        <w:t>(</w:t>
      </w:r>
      <w:proofErr w:type="spellStart"/>
      <w:r w:rsidRPr="00B62E89">
        <w:rPr>
          <w:rFonts w:asciiTheme="majorBidi" w:hAnsiTheme="majorBidi" w:cstheme="majorBidi"/>
          <w:b/>
          <w:bCs/>
          <w:sz w:val="28"/>
          <w:szCs w:val="28"/>
        </w:rPr>
        <w:t>Sessa</w:t>
      </w:r>
      <w:proofErr w:type="spellEnd"/>
      <w:r w:rsidRPr="00B62E89">
        <w:rPr>
          <w:rFonts w:asciiTheme="majorBidi" w:hAnsiTheme="majorBidi" w:cstheme="majorBidi"/>
          <w:b/>
          <w:bCs/>
          <w:sz w:val="28"/>
          <w:szCs w:val="28"/>
        </w:rPr>
        <w:t>, V. I., &amp;</w:t>
      </w:r>
      <w:r w:rsidRPr="00B62E89">
        <w:rPr>
          <w:rFonts w:asciiTheme="majorBidi" w:hAnsiTheme="majorBidi" w:cstheme="majorBidi"/>
          <w:sz w:val="28"/>
          <w:szCs w:val="28"/>
        </w:rPr>
        <w:t xml:space="preserve"> </w:t>
      </w:r>
      <w:r w:rsidRPr="00B62E89">
        <w:rPr>
          <w:rFonts w:asciiTheme="majorBidi" w:hAnsiTheme="majorBidi" w:cstheme="majorBidi"/>
          <w:b/>
          <w:bCs/>
          <w:sz w:val="28"/>
          <w:szCs w:val="28"/>
        </w:rPr>
        <w:t>London, M.(</w:t>
      </w:r>
      <w:proofErr w:type="spellStart"/>
      <w:r w:rsidRPr="00B62E89">
        <w:rPr>
          <w:rFonts w:asciiTheme="majorBidi" w:hAnsiTheme="majorBidi" w:cstheme="majorBidi"/>
          <w:b/>
          <w:bCs/>
          <w:sz w:val="28"/>
          <w:szCs w:val="28"/>
        </w:rPr>
        <w:t>Eds</w:t>
      </w:r>
      <w:proofErr w:type="spellEnd"/>
      <w:r w:rsidRPr="00B62E89">
        <w:rPr>
          <w:rFonts w:asciiTheme="majorBidi" w:hAnsiTheme="majorBidi" w:cstheme="majorBidi"/>
          <w:b/>
          <w:bCs/>
          <w:sz w:val="28"/>
          <w:szCs w:val="28"/>
        </w:rPr>
        <w:t xml:space="preserve">). </w:t>
      </w:r>
      <w:r w:rsidR="00B62E89" w:rsidRPr="00B62E89">
        <w:rPr>
          <w:rFonts w:asciiTheme="majorBidi" w:hAnsiTheme="majorBidi" w:cstheme="majorBidi"/>
          <w:b/>
          <w:bCs/>
          <w:sz w:val="28"/>
          <w:szCs w:val="28"/>
        </w:rPr>
        <w:t>,</w:t>
      </w:r>
      <w:r w:rsidRPr="00B62E89">
        <w:rPr>
          <w:rFonts w:asciiTheme="majorBidi" w:hAnsiTheme="majorBidi" w:cstheme="majorBidi"/>
          <w:b/>
          <w:bCs/>
          <w:sz w:val="28"/>
          <w:szCs w:val="28"/>
        </w:rPr>
        <w:t>2008)</w:t>
      </w:r>
      <w:r w:rsidRPr="00422088">
        <w:rPr>
          <w:rFonts w:ascii="Simplified Arabic" w:eastAsiaTheme="minorHAnsi" w:hAnsi="Simplified Arabic" w:cs="Simplified Arabic" w:hint="cs"/>
          <w:sz w:val="28"/>
          <w:szCs w:val="28"/>
          <w:rtl/>
          <w:lang w:bidi="ar-EG"/>
        </w:rPr>
        <w:t xml:space="preserve"> , وخدمة الجماعة تستطيع أن تكون مميزة كطريقة مهنية للخدمة الاجتماعية وذلك لأن أخصائيون الجماعات يمتلكون المهارة في العمل مع الجماعات المختلفة ولديهم حساسية في مساعدتهم للجماعة للتحرك نحو تحقيق اهدافها</w:t>
      </w:r>
      <w:r w:rsidRPr="00422088">
        <w:rPr>
          <w:rFonts w:ascii="Simplified Arabic" w:eastAsiaTheme="minorHAnsi" w:hAnsi="Simplified Arabic" w:cs="Simplified Arabic" w:hint="cs"/>
          <w:sz w:val="28"/>
          <w:szCs w:val="28"/>
          <w:vertAlign w:val="superscript"/>
          <w:rtl/>
          <w:lang w:bidi="ar-EG"/>
        </w:rPr>
        <w:t xml:space="preserve"> </w:t>
      </w:r>
      <w:r w:rsidR="00B62E89" w:rsidRPr="00B62E89">
        <w:rPr>
          <w:rFonts w:asciiTheme="majorBidi" w:hAnsiTheme="majorBidi" w:cstheme="majorBidi"/>
          <w:b/>
          <w:bCs/>
          <w:sz w:val="28"/>
          <w:szCs w:val="28"/>
        </w:rPr>
        <w:t>(</w:t>
      </w:r>
      <w:r w:rsidRPr="00B62E89">
        <w:rPr>
          <w:rFonts w:asciiTheme="majorBidi" w:hAnsiTheme="majorBidi" w:cstheme="majorBidi"/>
          <w:b/>
          <w:bCs/>
          <w:sz w:val="28"/>
          <w:szCs w:val="28"/>
        </w:rPr>
        <w:t xml:space="preserve">Rosalie </w:t>
      </w:r>
      <w:proofErr w:type="spellStart"/>
      <w:r w:rsidRPr="00B62E89">
        <w:rPr>
          <w:rFonts w:asciiTheme="majorBidi" w:hAnsiTheme="majorBidi" w:cstheme="majorBidi"/>
          <w:b/>
          <w:bCs/>
          <w:sz w:val="28"/>
          <w:szCs w:val="28"/>
        </w:rPr>
        <w:t>Ambrosino</w:t>
      </w:r>
      <w:proofErr w:type="spellEnd"/>
      <w:r w:rsidRPr="00B62E89">
        <w:rPr>
          <w:rFonts w:asciiTheme="majorBidi" w:hAnsiTheme="majorBidi" w:cstheme="majorBidi"/>
          <w:b/>
          <w:bCs/>
          <w:sz w:val="28"/>
          <w:szCs w:val="28"/>
        </w:rPr>
        <w:t xml:space="preserve"> and others </w:t>
      </w:r>
      <w:r w:rsidR="00B62E89" w:rsidRPr="00B62E89">
        <w:rPr>
          <w:rFonts w:asciiTheme="majorBidi" w:hAnsiTheme="majorBidi" w:cstheme="majorBidi"/>
          <w:b/>
          <w:bCs/>
          <w:sz w:val="28"/>
          <w:szCs w:val="28"/>
        </w:rPr>
        <w:t xml:space="preserve">, </w:t>
      </w:r>
      <w:r w:rsidRPr="00B62E89">
        <w:rPr>
          <w:rFonts w:asciiTheme="majorBidi" w:hAnsiTheme="majorBidi" w:cstheme="majorBidi"/>
          <w:b/>
          <w:bCs/>
          <w:sz w:val="28"/>
          <w:szCs w:val="28"/>
        </w:rPr>
        <w:t>2001</w:t>
      </w:r>
      <w:r w:rsidR="00B62E89" w:rsidRPr="00B62E89">
        <w:rPr>
          <w:rFonts w:asciiTheme="majorBidi" w:hAnsiTheme="majorBidi" w:cstheme="majorBidi"/>
          <w:b/>
          <w:bCs/>
          <w:sz w:val="28"/>
          <w:szCs w:val="28"/>
        </w:rPr>
        <w:t>)</w:t>
      </w:r>
    </w:p>
    <w:p w:rsidR="00422088" w:rsidRPr="00984D2F" w:rsidRDefault="00422088" w:rsidP="00B62E89">
      <w:pPr>
        <w:spacing w:after="200"/>
        <w:ind w:firstLine="565"/>
        <w:jc w:val="both"/>
        <w:rPr>
          <w:rFonts w:ascii="Simplified Arabic" w:eastAsiaTheme="minorHAnsi" w:hAnsi="Simplified Arabic" w:cs="Simplified Arabic"/>
          <w:sz w:val="28"/>
          <w:szCs w:val="28"/>
          <w:rtl/>
          <w:lang w:bidi="ar-EG"/>
        </w:rPr>
      </w:pPr>
      <w:r w:rsidRPr="00422088">
        <w:rPr>
          <w:rFonts w:ascii="Simplified Arabic" w:eastAsiaTheme="minorHAnsi" w:hAnsi="Simplified Arabic" w:cs="Simplified Arabic" w:hint="cs"/>
          <w:sz w:val="28"/>
          <w:szCs w:val="28"/>
          <w:rtl/>
          <w:lang w:bidi="ar-EG"/>
        </w:rPr>
        <w:t>وتلعب خدمة الجماعة كطريقة علمية دوراً هاماً في النمو الفكري والعاطفي والاجتماعي للأفراد من خلال تواجدهم في جماعات توفر لهم فرص التنشئة الاجتماعية السليمة, وضبط النفس وتغيير الاتجاهات غير المقبولة اجتماعياً والمساعدة في تحقيق علاقات ثقافية واجتماعية أفضل</w:t>
      </w:r>
      <w:r w:rsidR="00B62E89">
        <w:rPr>
          <w:rFonts w:ascii="Simplified Arabic" w:eastAsiaTheme="minorHAnsi" w:hAnsi="Simplified Arabic" w:cs="Simplified Arabic" w:hint="cs"/>
          <w:sz w:val="28"/>
          <w:szCs w:val="28"/>
          <w:rtl/>
          <w:lang w:bidi="ar-EG"/>
        </w:rPr>
        <w:t>(</w:t>
      </w:r>
      <w:r w:rsidRPr="00B62E89">
        <w:rPr>
          <w:rFonts w:asciiTheme="majorBidi" w:hAnsiTheme="majorBidi" w:cstheme="majorBidi"/>
          <w:b/>
          <w:bCs/>
          <w:sz w:val="28"/>
          <w:szCs w:val="28"/>
        </w:rPr>
        <w:t xml:space="preserve">Charles H. </w:t>
      </w:r>
      <w:proofErr w:type="spellStart"/>
      <w:r w:rsidRPr="00B62E89">
        <w:rPr>
          <w:rFonts w:asciiTheme="majorBidi" w:hAnsiTheme="majorBidi" w:cstheme="majorBidi"/>
          <w:b/>
          <w:bCs/>
          <w:sz w:val="28"/>
          <w:szCs w:val="28"/>
        </w:rPr>
        <w:t>Zastrow</w:t>
      </w:r>
      <w:proofErr w:type="spellEnd"/>
      <w:r w:rsidRPr="00B62E89">
        <w:rPr>
          <w:rFonts w:asciiTheme="majorBidi" w:hAnsiTheme="majorBidi" w:cstheme="majorBidi"/>
          <w:b/>
          <w:bCs/>
          <w:sz w:val="28"/>
          <w:szCs w:val="28"/>
        </w:rPr>
        <w:t xml:space="preserve"> </w:t>
      </w:r>
      <w:r w:rsidR="00B62E89" w:rsidRPr="00B62E89">
        <w:rPr>
          <w:rFonts w:asciiTheme="majorBidi" w:hAnsiTheme="majorBidi" w:cstheme="majorBidi"/>
          <w:b/>
          <w:bCs/>
          <w:sz w:val="28"/>
          <w:szCs w:val="28"/>
        </w:rPr>
        <w:t>, 1999</w:t>
      </w:r>
      <w:r w:rsidR="00B62E89" w:rsidRPr="00B62E89">
        <w:rPr>
          <w:rFonts w:ascii="Simplified Arabic" w:eastAsiaTheme="minorHAnsi" w:hAnsi="Simplified Arabic" w:cs="Simplified Arabic" w:hint="cs"/>
          <w:b/>
          <w:bCs/>
          <w:sz w:val="28"/>
          <w:szCs w:val="28"/>
          <w:rtl/>
          <w:lang w:bidi="ar-EG"/>
        </w:rPr>
        <w:t>)</w:t>
      </w:r>
      <w:r w:rsidRPr="00B62E89">
        <w:rPr>
          <w:rFonts w:ascii="Simplified Arabic" w:eastAsiaTheme="minorHAnsi" w:hAnsi="Simplified Arabic" w:cs="Simplified Arabic" w:hint="cs"/>
          <w:b/>
          <w:bCs/>
          <w:sz w:val="28"/>
          <w:szCs w:val="28"/>
          <w:rtl/>
          <w:lang w:bidi="ar-EG"/>
        </w:rPr>
        <w:t>,</w:t>
      </w:r>
      <w:r w:rsidRPr="00422088">
        <w:rPr>
          <w:rFonts w:ascii="Simplified Arabic" w:eastAsiaTheme="minorHAnsi" w:hAnsi="Simplified Arabic" w:cs="Simplified Arabic" w:hint="cs"/>
          <w:sz w:val="28"/>
          <w:szCs w:val="28"/>
          <w:rtl/>
          <w:lang w:bidi="ar-EG"/>
        </w:rPr>
        <w:t xml:space="preserve"> وبهذا تعمل طريقة خدمة الجماعة علي زيادة الوعي الاجتماعي للأعضاء وزيادة شعورهم بالمسئولية الاجتماعية, واشباع احتياجاتهم وإكسابهم المهارات والخبرات الجماعية</w:t>
      </w:r>
      <w:r w:rsidR="00B62E89" w:rsidRPr="00B62E89">
        <w:rPr>
          <w:rFonts w:ascii="Simplified Arabic" w:hAnsi="Simplified Arabic" w:cs="Simplified Arabic" w:hint="cs"/>
          <w:b/>
          <w:bCs/>
          <w:sz w:val="28"/>
          <w:szCs w:val="28"/>
          <w:rtl/>
        </w:rPr>
        <w:t xml:space="preserve"> (</w:t>
      </w:r>
      <w:r w:rsidRPr="00B62E89">
        <w:rPr>
          <w:rFonts w:ascii="Simplified Arabic" w:hAnsi="Simplified Arabic" w:cs="Simplified Arabic"/>
          <w:b/>
          <w:bCs/>
          <w:sz w:val="28"/>
          <w:szCs w:val="28"/>
          <w:rtl/>
        </w:rPr>
        <w:t xml:space="preserve">إبراهيم بيومي مرعي وآخرون </w:t>
      </w:r>
      <w:r w:rsidR="00B62E89" w:rsidRPr="00B62E89">
        <w:rPr>
          <w:rFonts w:ascii="Simplified Arabic" w:hAnsi="Simplified Arabic" w:cs="Simplified Arabic" w:hint="cs"/>
          <w:b/>
          <w:bCs/>
          <w:sz w:val="28"/>
          <w:szCs w:val="28"/>
          <w:rtl/>
        </w:rPr>
        <w:t xml:space="preserve">, </w:t>
      </w:r>
      <w:r w:rsidRPr="00B62E89">
        <w:rPr>
          <w:rFonts w:ascii="Simplified Arabic" w:hAnsi="Simplified Arabic" w:cs="Simplified Arabic"/>
          <w:b/>
          <w:bCs/>
          <w:sz w:val="28"/>
          <w:szCs w:val="28"/>
          <w:rtl/>
        </w:rPr>
        <w:t>1997)</w:t>
      </w:r>
      <w:r w:rsidRPr="00422088">
        <w:rPr>
          <w:rFonts w:ascii="Simplified Arabic" w:eastAsiaTheme="minorHAnsi" w:hAnsi="Simplified Arabic" w:cs="Simplified Arabic" w:hint="cs"/>
          <w:sz w:val="28"/>
          <w:szCs w:val="28"/>
          <w:rtl/>
          <w:lang w:bidi="ar-EG"/>
        </w:rPr>
        <w:t>؛ لذلك يجب الاهتمام بتنمية وعي الشباب بمخاطر الجرائم الالكترونية من خلال الجماعات الصغيرة ؛ حيث أن ممارسة أنشطة الجماعة من شأنها أن تزيد من قدرات الأعضاء المعرفية وتنمي مهاراتهم الفردية أو الجماعية.</w:t>
      </w:r>
    </w:p>
    <w:p w:rsidR="00AC40FF" w:rsidRPr="00986E51" w:rsidRDefault="00AC40FF" w:rsidP="00D86222">
      <w:pPr>
        <w:spacing w:after="120"/>
        <w:ind w:firstLine="565"/>
        <w:contextualSpacing/>
        <w:jc w:val="lowKashida"/>
        <w:rPr>
          <w:rFonts w:ascii="Simplified Arabic" w:hAnsi="Simplified Arabic" w:cs="Simplified Arabic"/>
          <w:sz w:val="28"/>
          <w:szCs w:val="28"/>
          <w:rtl/>
          <w:lang w:bidi="ar-EG"/>
        </w:rPr>
      </w:pPr>
      <w:r w:rsidRPr="00986E51">
        <w:rPr>
          <w:rFonts w:ascii="Simplified Arabic" w:hAnsi="Simplified Arabic" w:cs="Simplified Arabic"/>
          <w:sz w:val="28"/>
          <w:szCs w:val="28"/>
          <w:lang w:bidi="ar-EG"/>
        </w:rPr>
        <w:sym w:font="Wingdings" w:char="F03F"/>
      </w:r>
      <w:r w:rsidRPr="00986E51">
        <w:rPr>
          <w:rFonts w:ascii="Simplified Arabic" w:hAnsi="Simplified Arabic" w:cs="Simplified Arabic"/>
          <w:sz w:val="28"/>
          <w:szCs w:val="28"/>
          <w:rtl/>
          <w:lang w:bidi="ar-EG"/>
        </w:rPr>
        <w:t xml:space="preserve"> وبناءً على ما تقدم من معطيات نظرية ونماذج لبعض الدراسات السابقة يمكننا تحديد</w:t>
      </w:r>
      <w:r w:rsidRPr="00986E51">
        <w:rPr>
          <w:rFonts w:ascii="Simplified Arabic" w:hAnsi="Simplified Arabic" w:cs="Simplified Arabic"/>
          <w:color w:val="C00000"/>
          <w:sz w:val="28"/>
          <w:szCs w:val="28"/>
          <w:rtl/>
          <w:lang w:bidi="ar-EG"/>
        </w:rPr>
        <w:t xml:space="preserve"> </w:t>
      </w:r>
      <w:r w:rsidRPr="00986E51">
        <w:rPr>
          <w:rFonts w:ascii="Simplified Arabic" w:hAnsi="Simplified Arabic" w:cs="Simplified Arabic"/>
          <w:sz w:val="28"/>
          <w:szCs w:val="28"/>
          <w:rtl/>
          <w:lang w:bidi="ar-EG"/>
        </w:rPr>
        <w:t>مشكلة الدراسة في التساؤل الرئيسي التالي</w:t>
      </w:r>
      <w:r w:rsidR="00986E51" w:rsidRPr="00986E51">
        <w:rPr>
          <w:rFonts w:ascii="Simplified Arabic" w:hAnsi="Simplified Arabic" w:cs="Simplified Arabic"/>
          <w:sz w:val="28"/>
          <w:szCs w:val="28"/>
          <w:rtl/>
          <w:lang w:bidi="ar-EG"/>
        </w:rPr>
        <w:t xml:space="preserve">: </w:t>
      </w:r>
    </w:p>
    <w:p w:rsidR="00D86222" w:rsidRPr="00B62E89" w:rsidRDefault="00986E51" w:rsidP="00B62E89">
      <w:pPr>
        <w:numPr>
          <w:ilvl w:val="0"/>
          <w:numId w:val="20"/>
        </w:numPr>
        <w:spacing w:after="200"/>
        <w:contextualSpacing/>
        <w:jc w:val="both"/>
        <w:rPr>
          <w:rFonts w:ascii="Georgia" w:hAnsi="Georgia"/>
          <w:color w:val="1D2129"/>
          <w:sz w:val="27"/>
          <w:szCs w:val="27"/>
          <w:rtl/>
        </w:rPr>
      </w:pPr>
      <w:r w:rsidRPr="00986E51">
        <w:rPr>
          <w:rFonts w:ascii="Simplified Arabic" w:eastAsiaTheme="minorHAnsi" w:hAnsi="Simplified Arabic" w:cs="Simplified Arabic" w:hint="cs"/>
          <w:sz w:val="28"/>
          <w:szCs w:val="28"/>
          <w:rtl/>
          <w:lang w:bidi="ar-EG"/>
        </w:rPr>
        <w:t>هل يؤدي استخدام نموذج الأهداف الاجتماعية في طريقة العمل مع الجماعات إلي تنمية وعي الشباب الجامعي بمخاطر الجرائم الالكترونية ؟</w:t>
      </w:r>
    </w:p>
    <w:p w:rsidR="00AC40FF" w:rsidRDefault="00AC40FF" w:rsidP="00D86222">
      <w:pPr>
        <w:rPr>
          <w:rFonts w:ascii="Simplified Arabic" w:hAnsi="Simplified Arabic" w:cs="Simplified Arabic"/>
          <w:b/>
          <w:bCs/>
          <w:sz w:val="32"/>
          <w:szCs w:val="32"/>
          <w:rtl/>
          <w:lang w:bidi="ar-EG"/>
        </w:rPr>
      </w:pPr>
      <w:r>
        <w:rPr>
          <w:rFonts w:ascii="Simplified Arabic" w:hAnsi="Simplified Arabic"/>
          <w:b/>
          <w:bCs/>
          <w:sz w:val="32"/>
          <w:szCs w:val="32"/>
          <w:rtl/>
          <w:lang w:bidi="ar-EG"/>
        </w:rPr>
        <w:lastRenderedPageBreak/>
        <w:t>ثانياً</w:t>
      </w:r>
      <w:r>
        <w:rPr>
          <w:rFonts w:ascii="Simplified Arabic" w:hAnsi="Simplified Arabic" w:cs="Simplified Arabic"/>
          <w:b/>
          <w:bCs/>
          <w:sz w:val="32"/>
          <w:szCs w:val="32"/>
          <w:rtl/>
          <w:lang w:bidi="ar-EG"/>
        </w:rPr>
        <w:t xml:space="preserve">) </w:t>
      </w:r>
      <w:r>
        <w:rPr>
          <w:rFonts w:ascii="Simplified Arabic" w:hAnsi="Simplified Arabic"/>
          <w:b/>
          <w:bCs/>
          <w:sz w:val="32"/>
          <w:szCs w:val="32"/>
          <w:rtl/>
          <w:lang w:bidi="ar-EG"/>
        </w:rPr>
        <w:t xml:space="preserve">أهمية الدراسة </w:t>
      </w:r>
    </w:p>
    <w:p w:rsidR="00986E51" w:rsidRPr="0026214A" w:rsidRDefault="00986E51" w:rsidP="00D86222">
      <w:pPr>
        <w:pStyle w:val="a9"/>
        <w:numPr>
          <w:ilvl w:val="0"/>
          <w:numId w:val="1"/>
        </w:numPr>
        <w:spacing w:after="200"/>
        <w:jc w:val="both"/>
        <w:rPr>
          <w:rFonts w:ascii="Georgia" w:hAnsi="Georgia" w:cs="Times New Roman"/>
          <w:b/>
          <w:bCs/>
          <w:color w:val="1D2129"/>
          <w:sz w:val="28"/>
          <w:szCs w:val="28"/>
        </w:rPr>
      </w:pPr>
      <w:r w:rsidRPr="0026214A">
        <w:rPr>
          <w:rFonts w:ascii="Simplified Arabic" w:hAnsi="Simplified Arabic" w:cs="Simplified Arabic" w:hint="cs"/>
          <w:sz w:val="28"/>
          <w:szCs w:val="28"/>
          <w:rtl/>
          <w:lang w:bidi="ar-EG"/>
        </w:rPr>
        <w:t xml:space="preserve">هناك حاجة ماسة للدراسات والبحوث التي تهتم بتنمية الوعي بالجرائم الالكترونية كأحد القضايا الحديثة لدي الشباب الجامعي من منظور طريقة العمل مع الجماعات مما يعطي أهمية خاصة لتناول هذا النوع من القضايا. </w:t>
      </w:r>
    </w:p>
    <w:p w:rsidR="00986E51" w:rsidRPr="00667412" w:rsidRDefault="00986E51" w:rsidP="00D86222">
      <w:pPr>
        <w:pStyle w:val="a9"/>
        <w:numPr>
          <w:ilvl w:val="0"/>
          <w:numId w:val="1"/>
        </w:numPr>
        <w:spacing w:after="200"/>
        <w:jc w:val="both"/>
        <w:rPr>
          <w:rFonts w:ascii="Georgia" w:hAnsi="Georgia" w:cs="Times New Roman"/>
          <w:b/>
          <w:bCs/>
          <w:color w:val="1D2129"/>
          <w:sz w:val="28"/>
          <w:szCs w:val="28"/>
        </w:rPr>
      </w:pPr>
      <w:r>
        <w:rPr>
          <w:rFonts w:ascii="Simplified Arabic" w:hAnsi="Simplified Arabic" w:cs="Simplified Arabic" w:hint="cs"/>
          <w:sz w:val="28"/>
          <w:szCs w:val="28"/>
          <w:rtl/>
          <w:lang w:bidi="ar-EG"/>
        </w:rPr>
        <w:t>الجرائم الالكترونية موضوع ينال اهتماماً عالمياً في ظل العولمة , ويتضمن جرائم عديده بدءاً من سرقة وصلات الدش في الشارع المصري إلي اختراق المواقع الالكترونية (القرصنة) والتجسس وسرقة البيانات وتزويرها فهو موضوع زاد انتشاره في السنوات القليلة الماضية مما يستوجب دراسته وتنمية وعي الشباب بمخاطرة.</w:t>
      </w:r>
    </w:p>
    <w:p w:rsidR="00986E51" w:rsidRPr="00650C44" w:rsidRDefault="00986E51" w:rsidP="00D86222">
      <w:pPr>
        <w:pStyle w:val="a9"/>
        <w:numPr>
          <w:ilvl w:val="0"/>
          <w:numId w:val="1"/>
        </w:numPr>
        <w:spacing w:after="200"/>
        <w:jc w:val="both"/>
        <w:rPr>
          <w:rFonts w:ascii="Georgia" w:hAnsi="Georgia" w:cs="Times New Roman"/>
          <w:b/>
          <w:bCs/>
          <w:color w:val="1D2129"/>
          <w:sz w:val="28"/>
          <w:szCs w:val="28"/>
        </w:rPr>
      </w:pPr>
      <w:r>
        <w:rPr>
          <w:rFonts w:ascii="Simplified Arabic" w:hAnsi="Simplified Arabic" w:cs="Simplified Arabic" w:hint="cs"/>
          <w:sz w:val="28"/>
          <w:szCs w:val="28"/>
          <w:rtl/>
          <w:lang w:bidi="ar-EG"/>
        </w:rPr>
        <w:t xml:space="preserve">تزويد الطلاب في مرحلة الجامعة بمفهوم الجريمة الالكترونية </w:t>
      </w:r>
      <w:proofErr w:type="spellStart"/>
      <w:r>
        <w:rPr>
          <w:rFonts w:ascii="Simplified Arabic" w:hAnsi="Simplified Arabic" w:cs="Simplified Arabic" w:hint="cs"/>
          <w:sz w:val="28"/>
          <w:szCs w:val="28"/>
          <w:rtl/>
          <w:lang w:bidi="ar-EG"/>
        </w:rPr>
        <w:t>ومخاطرها</w:t>
      </w:r>
      <w:proofErr w:type="spellEnd"/>
      <w:r>
        <w:rPr>
          <w:rFonts w:ascii="Simplified Arabic" w:hAnsi="Simplified Arabic" w:cs="Simplified Arabic" w:hint="cs"/>
          <w:sz w:val="28"/>
          <w:szCs w:val="28"/>
          <w:rtl/>
          <w:lang w:bidi="ar-EG"/>
        </w:rPr>
        <w:t xml:space="preserve"> يعد أمراً علي قدر كبير من الأهمية , فهم في قمة المراحل التعليمية.</w:t>
      </w:r>
    </w:p>
    <w:p w:rsidR="00986E51" w:rsidRPr="00494628" w:rsidRDefault="00986E51" w:rsidP="00D86222">
      <w:pPr>
        <w:pStyle w:val="a9"/>
        <w:numPr>
          <w:ilvl w:val="0"/>
          <w:numId w:val="1"/>
        </w:numPr>
        <w:spacing w:after="200"/>
        <w:jc w:val="both"/>
        <w:rPr>
          <w:rFonts w:ascii="Georgia" w:hAnsi="Georgia" w:cs="Times New Roman"/>
          <w:b/>
          <w:bCs/>
          <w:color w:val="1D2129"/>
          <w:sz w:val="28"/>
          <w:szCs w:val="28"/>
        </w:rPr>
      </w:pPr>
      <w:r w:rsidRPr="00494628">
        <w:rPr>
          <w:rFonts w:ascii="Simplified Arabic" w:hAnsi="Simplified Arabic" w:cs="Simplified Arabic" w:hint="cs"/>
          <w:sz w:val="28"/>
          <w:szCs w:val="28"/>
          <w:rtl/>
          <w:lang w:bidi="ar-EG"/>
        </w:rPr>
        <w:t xml:space="preserve">التزايد المستمر لعدد مستخدمي الإنترنت </w:t>
      </w:r>
      <w:r>
        <w:rPr>
          <w:rFonts w:ascii="Simplified Arabic" w:hAnsi="Simplified Arabic" w:cs="Simplified Arabic" w:hint="cs"/>
          <w:sz w:val="28"/>
          <w:szCs w:val="28"/>
          <w:rtl/>
          <w:lang w:bidi="ar-EG"/>
        </w:rPr>
        <w:t xml:space="preserve">سواء علي المستوي المحلي أو المستوي الدولي </w:t>
      </w:r>
      <w:r w:rsidRPr="00494628">
        <w:rPr>
          <w:rFonts w:ascii="Simplified Arabic" w:hAnsi="Simplified Arabic" w:cs="Simplified Arabic" w:hint="cs"/>
          <w:sz w:val="28"/>
          <w:szCs w:val="28"/>
          <w:rtl/>
          <w:lang w:bidi="ar-EG"/>
        </w:rPr>
        <w:t>, حيث بلغ إجمالي عدد مستخدمي الانترنت في مصر نحو 62.3 مليون مستخدم بنهاية سبتمبر 2020 ,</w:t>
      </w:r>
      <w:r>
        <w:rPr>
          <w:rFonts w:ascii="Simplified Arabic" w:hAnsi="Simplified Arabic" w:cs="Simplified Arabic" w:hint="cs"/>
          <w:sz w:val="28"/>
          <w:szCs w:val="28"/>
          <w:rtl/>
          <w:lang w:bidi="ar-EG"/>
        </w:rPr>
        <w:t xml:space="preserve"> وكذلك يبلغ عدد سكان العالم 7.85 مليار إنسان, عدد مستخدمي الانترنت منهم يبلغ 4.9 مليار بنسبة 63% من العدد الكلي لسكان العالم.</w:t>
      </w:r>
      <w:r w:rsidRPr="00494628">
        <w:rPr>
          <w:rFonts w:ascii="Simplified Arabic" w:hAnsi="Simplified Arabic" w:cs="Simplified Arabic" w:hint="cs"/>
          <w:sz w:val="28"/>
          <w:szCs w:val="28"/>
          <w:rtl/>
          <w:lang w:bidi="ar-EG"/>
        </w:rPr>
        <w:t xml:space="preserve">  </w:t>
      </w:r>
    </w:p>
    <w:p w:rsidR="00AC40FF" w:rsidRDefault="00AC40FF" w:rsidP="00D86222">
      <w:pPr>
        <w:jc w:val="both"/>
        <w:rPr>
          <w:rFonts w:ascii="Simplified Arabic" w:hAnsi="Simplified Arabic" w:cs="Simplified Arabic"/>
          <w:sz w:val="32"/>
          <w:szCs w:val="32"/>
          <w:lang w:bidi="ar-EG"/>
        </w:rPr>
      </w:pPr>
      <w:bookmarkStart w:id="2" w:name="_Hlk67785290"/>
      <w:r>
        <w:rPr>
          <w:rFonts w:ascii="Simplified Arabic" w:hAnsi="Simplified Arabic"/>
          <w:b/>
          <w:bCs/>
          <w:sz w:val="32"/>
          <w:szCs w:val="32"/>
          <w:rtl/>
          <w:lang w:bidi="ar-EG"/>
        </w:rPr>
        <w:t>ثالثاً</w:t>
      </w:r>
      <w:r>
        <w:rPr>
          <w:rFonts w:ascii="Simplified Arabic" w:hAnsi="Simplified Arabic" w:cs="Simplified Arabic"/>
          <w:b/>
          <w:bCs/>
          <w:sz w:val="32"/>
          <w:szCs w:val="32"/>
          <w:rtl/>
          <w:lang w:bidi="ar-EG"/>
        </w:rPr>
        <w:t xml:space="preserve">) </w:t>
      </w:r>
      <w:r>
        <w:rPr>
          <w:rFonts w:ascii="Simplified Arabic" w:hAnsi="Simplified Arabic"/>
          <w:b/>
          <w:bCs/>
          <w:sz w:val="32"/>
          <w:szCs w:val="32"/>
          <w:rtl/>
          <w:lang w:bidi="ar-EG"/>
        </w:rPr>
        <w:t xml:space="preserve">أهداف الدراسة </w:t>
      </w:r>
    </w:p>
    <w:p w:rsidR="00986E51" w:rsidRPr="00986E51" w:rsidRDefault="00986E51" w:rsidP="00D86222">
      <w:pPr>
        <w:spacing w:after="200"/>
        <w:jc w:val="both"/>
        <w:rPr>
          <w:rFonts w:ascii="Simplified Arabic" w:eastAsiaTheme="minorHAnsi" w:hAnsi="Simplified Arabic" w:cs="Simplified Arabic"/>
          <w:b/>
          <w:bCs/>
          <w:sz w:val="28"/>
          <w:szCs w:val="28"/>
          <w:rtl/>
          <w:lang w:bidi="ar-EG"/>
        </w:rPr>
      </w:pPr>
      <w:bookmarkStart w:id="3" w:name="_Hlk59249434"/>
      <w:bookmarkEnd w:id="2"/>
      <w:r w:rsidRPr="00986E51">
        <w:rPr>
          <w:rFonts w:ascii="Simplified Arabic" w:eastAsiaTheme="minorHAnsi" w:hAnsi="Simplified Arabic" w:cs="Simplified Arabic" w:hint="cs"/>
          <w:b/>
          <w:bCs/>
          <w:sz w:val="28"/>
          <w:szCs w:val="28"/>
          <w:rtl/>
          <w:lang w:bidi="ar-EG"/>
        </w:rPr>
        <w:t xml:space="preserve">يتمثل الهدف الرئيسي للدراسة في </w:t>
      </w:r>
    </w:p>
    <w:p w:rsidR="00986E51" w:rsidRPr="00986E51" w:rsidRDefault="00986E51" w:rsidP="00D86222">
      <w:pPr>
        <w:spacing w:after="200"/>
        <w:jc w:val="both"/>
        <w:rPr>
          <w:rFonts w:ascii="Simplified Arabic" w:eastAsiaTheme="minorHAnsi" w:hAnsi="Simplified Arabic" w:cs="Simplified Arabic"/>
          <w:sz w:val="28"/>
          <w:szCs w:val="28"/>
          <w:rtl/>
          <w:lang w:bidi="ar-EG"/>
        </w:rPr>
      </w:pPr>
      <w:r w:rsidRPr="00986E51">
        <w:rPr>
          <w:rFonts w:ascii="Simplified Arabic" w:eastAsiaTheme="minorHAnsi" w:hAnsi="Simplified Arabic" w:cs="Simplified Arabic" w:hint="cs"/>
          <w:sz w:val="28"/>
          <w:szCs w:val="28"/>
          <w:rtl/>
          <w:lang w:bidi="ar-EG"/>
        </w:rPr>
        <w:t>"تحديد أثر استخدام نموذج الأهداف الاجتماعية في طريقة العمل مع الجماعات لتنمية وعي الشباب الجامعي بمخاطر الجرائم الالكترونية".</w:t>
      </w:r>
    </w:p>
    <w:p w:rsidR="00986E51" w:rsidRPr="00986E51" w:rsidRDefault="00986E51" w:rsidP="00D86222">
      <w:pPr>
        <w:spacing w:after="200"/>
        <w:jc w:val="both"/>
        <w:rPr>
          <w:rFonts w:ascii="Simplified Arabic" w:eastAsiaTheme="minorHAnsi" w:hAnsi="Simplified Arabic" w:cs="Simplified Arabic"/>
          <w:b/>
          <w:bCs/>
          <w:sz w:val="28"/>
          <w:szCs w:val="28"/>
          <w:rtl/>
          <w:lang w:bidi="ar-EG"/>
        </w:rPr>
      </w:pPr>
      <w:r w:rsidRPr="00986E51">
        <w:rPr>
          <w:rFonts w:ascii="Simplified Arabic" w:eastAsiaTheme="minorHAnsi" w:hAnsi="Simplified Arabic" w:cs="Simplified Arabic" w:hint="cs"/>
          <w:b/>
          <w:bCs/>
          <w:sz w:val="28"/>
          <w:szCs w:val="28"/>
          <w:rtl/>
          <w:lang w:bidi="ar-EG"/>
        </w:rPr>
        <w:t>ويتحقق ذلك من خلال تحقيق الاهداف الفرعية التالية:</w:t>
      </w:r>
    </w:p>
    <w:p w:rsidR="00986E51" w:rsidRPr="00986E51" w:rsidRDefault="00986E51" w:rsidP="00D86222">
      <w:pPr>
        <w:numPr>
          <w:ilvl w:val="0"/>
          <w:numId w:val="22"/>
        </w:numPr>
        <w:spacing w:after="200"/>
        <w:contextualSpacing/>
        <w:jc w:val="both"/>
        <w:rPr>
          <w:rFonts w:ascii="Georgia" w:hAnsi="Georgia"/>
          <w:b/>
          <w:bCs/>
          <w:color w:val="1D2129"/>
          <w:sz w:val="28"/>
          <w:szCs w:val="28"/>
        </w:rPr>
      </w:pPr>
      <w:r w:rsidRPr="00986E51">
        <w:rPr>
          <w:rFonts w:ascii="Simplified Arabic" w:eastAsiaTheme="minorHAnsi" w:hAnsi="Simplified Arabic" w:cs="Simplified Arabic" w:hint="cs"/>
          <w:sz w:val="28"/>
          <w:szCs w:val="28"/>
          <w:rtl/>
          <w:lang w:bidi="ar-EG"/>
        </w:rPr>
        <w:t>تحديد أثر استخدام نموذج الاهداف الاجتماعية في طريقة العمل مع الجماعات لتنمية البعد</w:t>
      </w:r>
      <w:r w:rsidRPr="00986E51">
        <w:rPr>
          <w:rFonts w:ascii="Simplified Arabic" w:eastAsiaTheme="minorHAnsi" w:hAnsi="Simplified Arabic" w:cs="Simplified Arabic" w:hint="cs"/>
          <w:b/>
          <w:bCs/>
          <w:sz w:val="28"/>
          <w:szCs w:val="28"/>
          <w:rtl/>
          <w:lang w:bidi="ar-EG"/>
        </w:rPr>
        <w:t xml:space="preserve">  المعرفي </w:t>
      </w:r>
      <w:r w:rsidRPr="00986E51">
        <w:rPr>
          <w:rFonts w:ascii="Simplified Arabic" w:eastAsiaTheme="minorHAnsi" w:hAnsi="Simplified Arabic" w:cs="Simplified Arabic" w:hint="cs"/>
          <w:sz w:val="28"/>
          <w:szCs w:val="28"/>
          <w:rtl/>
          <w:lang w:bidi="ar-EG"/>
        </w:rPr>
        <w:t>بمخاطر الجرائم الالكترونية لدي الشباب الجامعي.</w:t>
      </w:r>
    </w:p>
    <w:p w:rsidR="00986E51" w:rsidRPr="00986E51" w:rsidRDefault="00986E51" w:rsidP="00D86222">
      <w:pPr>
        <w:numPr>
          <w:ilvl w:val="0"/>
          <w:numId w:val="22"/>
        </w:numPr>
        <w:spacing w:after="200"/>
        <w:contextualSpacing/>
        <w:jc w:val="both"/>
        <w:rPr>
          <w:rFonts w:ascii="Georgia" w:hAnsi="Georgia"/>
          <w:b/>
          <w:bCs/>
          <w:color w:val="1D2129"/>
          <w:sz w:val="28"/>
          <w:szCs w:val="28"/>
        </w:rPr>
      </w:pPr>
      <w:r w:rsidRPr="00986E51">
        <w:rPr>
          <w:rFonts w:ascii="Simplified Arabic" w:eastAsiaTheme="minorHAnsi" w:hAnsi="Simplified Arabic" w:cs="Simplified Arabic" w:hint="cs"/>
          <w:sz w:val="28"/>
          <w:szCs w:val="28"/>
          <w:rtl/>
          <w:lang w:bidi="ar-EG"/>
        </w:rPr>
        <w:t xml:space="preserve">تحديد أثر استخدام نموذج الاهداف الاجتماعية في طريقة العمل مع الجماعات لتنمية البعد </w:t>
      </w:r>
      <w:r w:rsidRPr="00986E51">
        <w:rPr>
          <w:rFonts w:ascii="Simplified Arabic" w:eastAsiaTheme="minorHAnsi" w:hAnsi="Simplified Arabic" w:cs="Simplified Arabic" w:hint="cs"/>
          <w:b/>
          <w:bCs/>
          <w:sz w:val="28"/>
          <w:szCs w:val="28"/>
          <w:rtl/>
          <w:lang w:bidi="ar-EG"/>
        </w:rPr>
        <w:t>الوجداني</w:t>
      </w:r>
      <w:r w:rsidRPr="00986E51">
        <w:rPr>
          <w:rFonts w:ascii="Simplified Arabic" w:eastAsiaTheme="minorHAnsi" w:hAnsi="Simplified Arabic" w:cs="Simplified Arabic" w:hint="cs"/>
          <w:sz w:val="28"/>
          <w:szCs w:val="28"/>
          <w:rtl/>
          <w:lang w:bidi="ar-EG"/>
        </w:rPr>
        <w:t xml:space="preserve"> بمخاطر الجرائم الالكترونية لدي الشباب الجامعي</w:t>
      </w:r>
      <w:r w:rsidRPr="00986E51">
        <w:rPr>
          <w:rFonts w:ascii="Georgia" w:hAnsi="Georgia" w:hint="cs"/>
          <w:b/>
          <w:bCs/>
          <w:color w:val="1D2129"/>
          <w:sz w:val="28"/>
          <w:szCs w:val="28"/>
          <w:rtl/>
        </w:rPr>
        <w:t>.</w:t>
      </w:r>
    </w:p>
    <w:p w:rsidR="00D86222" w:rsidRPr="00B62E89" w:rsidRDefault="00986E51" w:rsidP="00B62E89">
      <w:pPr>
        <w:numPr>
          <w:ilvl w:val="0"/>
          <w:numId w:val="22"/>
        </w:numPr>
        <w:spacing w:after="200"/>
        <w:contextualSpacing/>
        <w:jc w:val="both"/>
        <w:rPr>
          <w:rFonts w:ascii="Georgia" w:hAnsi="Georgia"/>
          <w:b/>
          <w:bCs/>
          <w:color w:val="1D2129"/>
          <w:sz w:val="28"/>
          <w:szCs w:val="28"/>
          <w:rtl/>
        </w:rPr>
      </w:pPr>
      <w:r w:rsidRPr="00986E51">
        <w:rPr>
          <w:rFonts w:ascii="Simplified Arabic" w:eastAsiaTheme="minorHAnsi" w:hAnsi="Simplified Arabic" w:cs="Simplified Arabic" w:hint="cs"/>
          <w:sz w:val="28"/>
          <w:szCs w:val="28"/>
          <w:rtl/>
          <w:lang w:bidi="ar-EG"/>
        </w:rPr>
        <w:t xml:space="preserve">تحديد أثر استخدام نموذج الاهداف الاجتماعية في طريقة العمل مع الجماعات لتنمية البعد  </w:t>
      </w:r>
      <w:r w:rsidRPr="00986E51">
        <w:rPr>
          <w:rFonts w:ascii="Simplified Arabic" w:eastAsiaTheme="minorHAnsi" w:hAnsi="Simplified Arabic" w:cs="Simplified Arabic" w:hint="cs"/>
          <w:b/>
          <w:bCs/>
          <w:sz w:val="28"/>
          <w:szCs w:val="28"/>
          <w:rtl/>
          <w:lang w:bidi="ar-EG"/>
        </w:rPr>
        <w:t>السلوكي</w:t>
      </w:r>
      <w:r w:rsidRPr="00986E51">
        <w:rPr>
          <w:rFonts w:ascii="Simplified Arabic" w:eastAsiaTheme="minorHAnsi" w:hAnsi="Simplified Arabic" w:cs="Simplified Arabic" w:hint="cs"/>
          <w:sz w:val="28"/>
          <w:szCs w:val="28"/>
          <w:rtl/>
          <w:lang w:bidi="ar-EG"/>
        </w:rPr>
        <w:t xml:space="preserve"> بمخاطر الجرائم الالكترونية لدي الشباب الجامعي</w:t>
      </w:r>
      <w:r w:rsidRPr="00986E51">
        <w:rPr>
          <w:rFonts w:ascii="Georgia" w:hAnsi="Georgia" w:hint="cs"/>
          <w:b/>
          <w:bCs/>
          <w:color w:val="1D2129"/>
          <w:sz w:val="28"/>
          <w:szCs w:val="28"/>
          <w:rtl/>
          <w:lang w:bidi="ar-EG"/>
        </w:rPr>
        <w:t>.</w:t>
      </w:r>
    </w:p>
    <w:p w:rsidR="00AC40FF" w:rsidRPr="00733CA1" w:rsidRDefault="00AC40FF" w:rsidP="00D86222">
      <w:pPr>
        <w:jc w:val="both"/>
        <w:rPr>
          <w:rFonts w:ascii="Simplified Arabic" w:hAnsi="Simplified Arabic" w:cs="Simplified Arabic"/>
          <w:b/>
          <w:bCs/>
          <w:sz w:val="32"/>
          <w:szCs w:val="32"/>
          <w:lang w:bidi="ar-EG"/>
        </w:rPr>
      </w:pPr>
      <w:r w:rsidRPr="00733CA1">
        <w:rPr>
          <w:rFonts w:ascii="Simplified Arabic" w:hAnsi="Simplified Arabic" w:hint="cs"/>
          <w:b/>
          <w:bCs/>
          <w:sz w:val="32"/>
          <w:szCs w:val="32"/>
          <w:rtl/>
          <w:lang w:bidi="ar-EG"/>
        </w:rPr>
        <w:t>رابعاً</w:t>
      </w:r>
      <w:r w:rsidRPr="00733CA1">
        <w:rPr>
          <w:rFonts w:ascii="Simplified Arabic" w:hAnsi="Simplified Arabic" w:cs="Simplified Arabic"/>
          <w:b/>
          <w:bCs/>
          <w:sz w:val="32"/>
          <w:szCs w:val="32"/>
          <w:rtl/>
          <w:lang w:bidi="ar-EG"/>
        </w:rPr>
        <w:t xml:space="preserve">) </w:t>
      </w:r>
      <w:r w:rsidR="00986E51">
        <w:rPr>
          <w:rFonts w:ascii="Simplified Arabic" w:hAnsi="Simplified Arabic" w:hint="cs"/>
          <w:b/>
          <w:bCs/>
          <w:sz w:val="32"/>
          <w:szCs w:val="32"/>
          <w:rtl/>
          <w:lang w:bidi="ar-EG"/>
        </w:rPr>
        <w:t>فروض</w:t>
      </w:r>
      <w:r w:rsidRPr="00733CA1">
        <w:rPr>
          <w:rFonts w:ascii="Simplified Arabic" w:hAnsi="Simplified Arabic" w:hint="cs"/>
          <w:b/>
          <w:bCs/>
          <w:sz w:val="32"/>
          <w:szCs w:val="32"/>
          <w:rtl/>
          <w:lang w:bidi="ar-EG"/>
        </w:rPr>
        <w:t xml:space="preserve"> </w:t>
      </w:r>
      <w:r w:rsidRPr="00733CA1">
        <w:rPr>
          <w:rFonts w:ascii="Simplified Arabic" w:hAnsi="Simplified Arabic"/>
          <w:b/>
          <w:bCs/>
          <w:sz w:val="32"/>
          <w:szCs w:val="32"/>
          <w:rtl/>
          <w:lang w:bidi="ar-EG"/>
        </w:rPr>
        <w:t xml:space="preserve">الدراسة </w:t>
      </w:r>
    </w:p>
    <w:bookmarkEnd w:id="3"/>
    <w:p w:rsidR="00986E51" w:rsidRPr="00986E51" w:rsidRDefault="00AC40FF" w:rsidP="00D86222">
      <w:pPr>
        <w:jc w:val="both"/>
        <w:rPr>
          <w:rFonts w:ascii="Simplified Arabic" w:eastAsiaTheme="minorHAnsi" w:hAnsi="Simplified Arabic" w:cs="Simplified Arabic"/>
          <w:b/>
          <w:bCs/>
          <w:sz w:val="28"/>
          <w:szCs w:val="28"/>
          <w:rtl/>
          <w:lang w:bidi="ar-EG"/>
        </w:rPr>
      </w:pPr>
      <w:r>
        <w:rPr>
          <w:rFonts w:ascii="Simplified Arabic" w:hAnsi="Simplified Arabic"/>
          <w:b/>
          <w:bCs/>
          <w:sz w:val="28"/>
          <w:szCs w:val="28"/>
          <w:rtl/>
          <w:lang w:bidi="ar-EG"/>
        </w:rPr>
        <w:t xml:space="preserve">     </w:t>
      </w:r>
      <w:r w:rsidR="00986E51" w:rsidRPr="00986E51">
        <w:rPr>
          <w:rFonts w:ascii="Simplified Arabic" w:eastAsiaTheme="minorHAnsi" w:hAnsi="Simplified Arabic" w:cs="Simplified Arabic" w:hint="cs"/>
          <w:b/>
          <w:bCs/>
          <w:sz w:val="28"/>
          <w:szCs w:val="28"/>
          <w:rtl/>
          <w:lang w:bidi="ar-EG"/>
        </w:rPr>
        <w:t>تسعي هذه الدراسة إلي اختبار صحة الفروض التالية:</w:t>
      </w:r>
    </w:p>
    <w:p w:rsidR="00986E51" w:rsidRPr="00986E51" w:rsidRDefault="00986E51" w:rsidP="00D86222">
      <w:pPr>
        <w:numPr>
          <w:ilvl w:val="0"/>
          <w:numId w:val="23"/>
        </w:numPr>
        <w:spacing w:after="200"/>
        <w:contextualSpacing/>
        <w:jc w:val="both"/>
        <w:rPr>
          <w:rFonts w:ascii="Georgia" w:hAnsi="Georgia"/>
          <w:b/>
          <w:bCs/>
          <w:color w:val="1D2129"/>
        </w:rPr>
      </w:pPr>
      <w:r w:rsidRPr="00986E51">
        <w:rPr>
          <w:rFonts w:ascii="Simplified Arabic" w:eastAsiaTheme="minorHAnsi" w:hAnsi="Simplified Arabic" w:cs="Simplified Arabic" w:hint="cs"/>
          <w:b/>
          <w:bCs/>
          <w:sz w:val="28"/>
          <w:szCs w:val="28"/>
          <w:rtl/>
          <w:lang w:bidi="ar-EG"/>
        </w:rPr>
        <w:lastRenderedPageBreak/>
        <w:t>الفرض الرئيسي:</w:t>
      </w:r>
    </w:p>
    <w:p w:rsidR="00986E51" w:rsidRPr="00986E51" w:rsidRDefault="00986E51" w:rsidP="00D86222">
      <w:pPr>
        <w:spacing w:after="200"/>
        <w:contextualSpacing/>
        <w:jc w:val="both"/>
        <w:rPr>
          <w:rFonts w:ascii="Simplified Arabic" w:eastAsiaTheme="minorHAnsi" w:hAnsi="Simplified Arabic" w:cs="Simplified Arabic"/>
          <w:sz w:val="28"/>
          <w:szCs w:val="28"/>
          <w:rtl/>
          <w:lang w:bidi="ar-EG"/>
        </w:rPr>
      </w:pPr>
      <w:r w:rsidRPr="00986E51">
        <w:rPr>
          <w:rFonts w:ascii="Simplified Arabic" w:eastAsiaTheme="minorHAnsi" w:hAnsi="Simplified Arabic" w:cs="Simplified Arabic" w:hint="cs"/>
          <w:b/>
          <w:bCs/>
          <w:sz w:val="32"/>
          <w:szCs w:val="32"/>
          <w:rtl/>
          <w:lang w:bidi="ar-EG"/>
        </w:rPr>
        <w:t>"</w:t>
      </w:r>
      <w:r w:rsidRPr="00986E51">
        <w:rPr>
          <w:rFonts w:ascii="Simplified Arabic" w:eastAsiaTheme="minorHAnsi" w:hAnsi="Simplified Arabic" w:cs="Simplified Arabic" w:hint="cs"/>
          <w:sz w:val="28"/>
          <w:szCs w:val="28"/>
          <w:rtl/>
          <w:lang w:bidi="ar-EG"/>
        </w:rPr>
        <w:t>لا توجد فروق ذات دلالة إحصائية بين متوسطي درجات القياسين القبلي والبعدي للمجموعة التجريبية في الدرجة الكلية لمقياس تنمية الوعي بمخاطر الجرائم الالكترونية لدي الشباب الجامعي "</w:t>
      </w:r>
    </w:p>
    <w:p w:rsidR="00986E51" w:rsidRPr="00986E51" w:rsidRDefault="00986E51" w:rsidP="00D86222">
      <w:pPr>
        <w:numPr>
          <w:ilvl w:val="0"/>
          <w:numId w:val="23"/>
        </w:numPr>
        <w:spacing w:after="200"/>
        <w:contextualSpacing/>
        <w:jc w:val="both"/>
        <w:rPr>
          <w:rFonts w:ascii="Simplified Arabic" w:eastAsiaTheme="minorHAnsi" w:hAnsi="Simplified Arabic" w:cs="Simplified Arabic"/>
          <w:lang w:bidi="ar-EG"/>
        </w:rPr>
      </w:pPr>
      <w:r w:rsidRPr="00986E51">
        <w:rPr>
          <w:rFonts w:ascii="Simplified Arabic" w:eastAsiaTheme="minorHAnsi" w:hAnsi="Simplified Arabic" w:cs="Simplified Arabic" w:hint="cs"/>
          <w:b/>
          <w:bCs/>
          <w:sz w:val="28"/>
          <w:szCs w:val="28"/>
          <w:rtl/>
          <w:lang w:bidi="ar-EG"/>
        </w:rPr>
        <w:t>الفروض الفرعية:</w:t>
      </w:r>
    </w:p>
    <w:p w:rsidR="00986E51" w:rsidRPr="00986E51" w:rsidRDefault="00986E51" w:rsidP="00D86222">
      <w:pPr>
        <w:spacing w:after="200"/>
        <w:ind w:left="360"/>
        <w:contextualSpacing/>
        <w:jc w:val="both"/>
        <w:rPr>
          <w:rFonts w:ascii="Simplified Arabic" w:eastAsiaTheme="minorHAnsi" w:hAnsi="Simplified Arabic" w:cs="Simplified Arabic"/>
          <w:rtl/>
          <w:lang w:bidi="ar-EG"/>
        </w:rPr>
      </w:pPr>
      <w:r w:rsidRPr="00986E51">
        <w:rPr>
          <w:rFonts w:ascii="Simplified Arabic" w:eastAsiaTheme="minorHAnsi" w:hAnsi="Simplified Arabic" w:cs="Simplified Arabic" w:hint="cs"/>
          <w:sz w:val="28"/>
          <w:szCs w:val="28"/>
          <w:rtl/>
          <w:lang w:bidi="ar-EG"/>
        </w:rPr>
        <w:t>وينبثق من هذا الفرض الرئيسي مجموعة من الفروض الفرعية وهي:</w:t>
      </w:r>
      <w:r w:rsidRPr="00986E51">
        <w:rPr>
          <w:rFonts w:ascii="Simplified Arabic" w:eastAsiaTheme="minorHAnsi" w:hAnsi="Simplified Arabic" w:cs="Simplified Arabic" w:hint="cs"/>
          <w:rtl/>
          <w:lang w:bidi="ar-EG"/>
        </w:rPr>
        <w:t xml:space="preserve"> </w:t>
      </w:r>
    </w:p>
    <w:p w:rsidR="00986E51" w:rsidRPr="00986E51" w:rsidRDefault="00986E51" w:rsidP="00D86222">
      <w:pPr>
        <w:spacing w:after="200"/>
        <w:contextualSpacing/>
        <w:jc w:val="both"/>
        <w:rPr>
          <w:rFonts w:ascii="Simplified Arabic" w:eastAsiaTheme="minorHAnsi" w:hAnsi="Simplified Arabic" w:cs="Simplified Arabic"/>
          <w:sz w:val="28"/>
          <w:szCs w:val="28"/>
          <w:rtl/>
          <w:lang w:bidi="ar-EG"/>
        </w:rPr>
      </w:pPr>
      <w:r w:rsidRPr="00986E51">
        <w:rPr>
          <w:rFonts w:ascii="Simplified Arabic" w:eastAsiaTheme="minorHAnsi" w:hAnsi="Simplified Arabic" w:cs="Simplified Arabic" w:hint="cs"/>
          <w:b/>
          <w:bCs/>
          <w:sz w:val="28"/>
          <w:szCs w:val="28"/>
          <w:rtl/>
          <w:lang w:bidi="ar-EG"/>
        </w:rPr>
        <w:t>الفرض الأول:</w:t>
      </w:r>
      <w:r w:rsidRPr="00986E51">
        <w:rPr>
          <w:rFonts w:ascii="Simplified Arabic" w:eastAsiaTheme="minorHAnsi" w:hAnsi="Simplified Arabic" w:cs="Simplified Arabic" w:hint="cs"/>
          <w:sz w:val="28"/>
          <w:szCs w:val="28"/>
          <w:rtl/>
          <w:lang w:bidi="ar-EG"/>
        </w:rPr>
        <w:t xml:space="preserve"> لا توجد فروق ذات دلالة إحصائية بين متوسطي درجات القياسين القبلي والبعدي للمجموعة التجريبية في البعد المعرفي لمقياس تنمية الوعي بمخاطر الجرائم الالكترونية لدي الشباب الجامعي.</w:t>
      </w:r>
    </w:p>
    <w:p w:rsidR="00986E51" w:rsidRPr="00986E51" w:rsidRDefault="00986E51" w:rsidP="00D86222">
      <w:pPr>
        <w:spacing w:after="200"/>
        <w:contextualSpacing/>
        <w:jc w:val="both"/>
        <w:rPr>
          <w:rFonts w:ascii="Simplified Arabic" w:eastAsiaTheme="minorHAnsi" w:hAnsi="Simplified Arabic" w:cs="Simplified Arabic"/>
          <w:sz w:val="28"/>
          <w:szCs w:val="28"/>
          <w:rtl/>
          <w:lang w:bidi="ar-EG"/>
        </w:rPr>
      </w:pPr>
      <w:r w:rsidRPr="00986E51">
        <w:rPr>
          <w:rFonts w:ascii="Simplified Arabic" w:eastAsiaTheme="minorHAnsi" w:hAnsi="Simplified Arabic" w:cs="Simplified Arabic" w:hint="cs"/>
          <w:b/>
          <w:bCs/>
          <w:sz w:val="28"/>
          <w:szCs w:val="28"/>
          <w:rtl/>
          <w:lang w:bidi="ar-EG"/>
        </w:rPr>
        <w:t>الفرض الثاني:</w:t>
      </w:r>
      <w:r w:rsidRPr="00986E51">
        <w:rPr>
          <w:rFonts w:ascii="Simplified Arabic" w:eastAsiaTheme="minorHAnsi" w:hAnsi="Simplified Arabic" w:cs="Simplified Arabic" w:hint="cs"/>
          <w:sz w:val="28"/>
          <w:szCs w:val="28"/>
          <w:rtl/>
          <w:lang w:bidi="ar-EG"/>
        </w:rPr>
        <w:t xml:space="preserve"> لا توجد فروق ذات دلالة إحصائية بين متوسطي درجات القياسين القبلي والبعدي للمجموعة التجريبية في البعد الوجداني لمقياس تنمية الوعي بمخاطر الجرائم الالكترونية لدي الشباب الجامعي. </w:t>
      </w:r>
    </w:p>
    <w:p w:rsidR="00AC40FF" w:rsidRPr="009F79CF" w:rsidRDefault="00986E51" w:rsidP="00D86222">
      <w:pPr>
        <w:jc w:val="both"/>
        <w:rPr>
          <w:rFonts w:ascii="Simplified Arabic" w:hAnsi="Simplified Arabic" w:cs="Simplified Arabic"/>
          <w:sz w:val="28"/>
          <w:szCs w:val="28"/>
          <w:lang w:bidi="ar-EG"/>
        </w:rPr>
      </w:pPr>
      <w:r w:rsidRPr="00986E51">
        <w:rPr>
          <w:rFonts w:ascii="Simplified Arabic" w:eastAsiaTheme="minorHAnsi" w:hAnsi="Simplified Arabic" w:cs="Simplified Arabic" w:hint="cs"/>
          <w:b/>
          <w:bCs/>
          <w:sz w:val="28"/>
          <w:szCs w:val="28"/>
          <w:rtl/>
          <w:lang w:bidi="ar-EG"/>
        </w:rPr>
        <w:t>الفرض الثالث:</w:t>
      </w:r>
      <w:r w:rsidRPr="00986E51">
        <w:rPr>
          <w:rFonts w:ascii="Simplified Arabic" w:eastAsiaTheme="minorHAnsi" w:hAnsi="Simplified Arabic" w:cs="Simplified Arabic" w:hint="cs"/>
          <w:sz w:val="28"/>
          <w:szCs w:val="28"/>
          <w:rtl/>
          <w:lang w:bidi="ar-EG"/>
        </w:rPr>
        <w:t xml:space="preserve"> لا توجد فروق ذات دلالة إحصائية بين متوسطي درجات القياسين القبلي والبعدي للمجموعة التجريبية في البعد السلوكي لمقياس تنمية الوعي بمخاطر الجرائم الالكترونية لدي الشباب الجامعي.  </w:t>
      </w:r>
    </w:p>
    <w:p w:rsidR="00AC40FF" w:rsidRDefault="00AC40FF" w:rsidP="00D86222">
      <w:pPr>
        <w:rPr>
          <w:rFonts w:ascii="Simplified Arabic" w:hAnsi="Simplified Arabic" w:cs="Simplified Arabic"/>
          <w:b/>
          <w:bCs/>
          <w:sz w:val="32"/>
          <w:szCs w:val="32"/>
          <w:lang w:bidi="ar-EG"/>
        </w:rPr>
      </w:pPr>
      <w:r>
        <w:rPr>
          <w:rFonts w:ascii="Simplified Arabic" w:hAnsi="Simplified Arabic" w:hint="cs"/>
          <w:b/>
          <w:bCs/>
          <w:sz w:val="32"/>
          <w:szCs w:val="32"/>
          <w:rtl/>
          <w:lang w:bidi="ar-EG"/>
        </w:rPr>
        <w:t>خامساً</w:t>
      </w:r>
      <w:r>
        <w:rPr>
          <w:rFonts w:ascii="Simplified Arabic" w:hAnsi="Simplified Arabic" w:cs="Simplified Arabic"/>
          <w:b/>
          <w:bCs/>
          <w:sz w:val="32"/>
          <w:szCs w:val="32"/>
          <w:rtl/>
          <w:lang w:bidi="ar-EG"/>
        </w:rPr>
        <w:t xml:space="preserve">) </w:t>
      </w:r>
      <w:r w:rsidR="00986E51">
        <w:rPr>
          <w:rFonts w:ascii="Simplified Arabic" w:hAnsi="Simplified Arabic" w:hint="cs"/>
          <w:b/>
          <w:bCs/>
          <w:sz w:val="32"/>
          <w:szCs w:val="32"/>
          <w:rtl/>
          <w:lang w:bidi="ar-EG"/>
        </w:rPr>
        <w:t>مفاهيم</w:t>
      </w:r>
      <w:r>
        <w:rPr>
          <w:rFonts w:ascii="Simplified Arabic" w:hAnsi="Simplified Arabic"/>
          <w:b/>
          <w:bCs/>
          <w:sz w:val="32"/>
          <w:szCs w:val="32"/>
          <w:rtl/>
          <w:lang w:bidi="ar-EG"/>
        </w:rPr>
        <w:t xml:space="preserve"> للدراسة </w:t>
      </w:r>
    </w:p>
    <w:p w:rsidR="00064F85" w:rsidRPr="00064F85" w:rsidRDefault="00064F85" w:rsidP="00D86222">
      <w:pPr>
        <w:spacing w:after="200"/>
        <w:rPr>
          <w:rFonts w:ascii="Simplified Arabic" w:eastAsiaTheme="minorHAnsi" w:hAnsi="Simplified Arabic" w:cs="Simplified Arabic"/>
          <w:b/>
          <w:bCs/>
          <w:sz w:val="28"/>
          <w:szCs w:val="28"/>
          <w:rtl/>
          <w:lang w:bidi="ar-EG"/>
        </w:rPr>
      </w:pPr>
      <w:r w:rsidRPr="00064F85">
        <w:rPr>
          <w:rFonts w:ascii="Simplified Arabic" w:eastAsiaTheme="minorHAnsi" w:hAnsi="Simplified Arabic" w:cs="Simplified Arabic" w:hint="cs"/>
          <w:b/>
          <w:bCs/>
          <w:sz w:val="28"/>
          <w:szCs w:val="28"/>
          <w:rtl/>
          <w:lang w:bidi="ar-EG"/>
        </w:rPr>
        <w:t>تتحدد مفاهيم الدراسة في المفاهيم الآتية:</w:t>
      </w:r>
    </w:p>
    <w:p w:rsidR="00064F85" w:rsidRPr="00064F85" w:rsidRDefault="00064F85" w:rsidP="00163A37">
      <w:pPr>
        <w:numPr>
          <w:ilvl w:val="0"/>
          <w:numId w:val="25"/>
        </w:numPr>
        <w:spacing w:after="200"/>
        <w:ind w:left="43" w:firstLine="0"/>
        <w:contextualSpacing/>
        <w:jc w:val="both"/>
        <w:rPr>
          <w:rFonts w:ascii="Simplified Arabic" w:eastAsiaTheme="minorHAnsi" w:hAnsi="Simplified Arabic" w:cs="Simplified Arabic"/>
          <w:b/>
          <w:bCs/>
          <w:sz w:val="28"/>
          <w:szCs w:val="28"/>
          <w:lang w:bidi="ar-EG"/>
        </w:rPr>
      </w:pPr>
      <w:r w:rsidRPr="00064F85">
        <w:rPr>
          <w:rFonts w:ascii="Simplified Arabic" w:eastAsiaTheme="minorHAnsi" w:hAnsi="Simplified Arabic" w:cs="Simplified Arabic" w:hint="cs"/>
          <w:b/>
          <w:bCs/>
          <w:sz w:val="28"/>
          <w:szCs w:val="28"/>
          <w:rtl/>
          <w:lang w:bidi="ar-EG"/>
        </w:rPr>
        <w:t xml:space="preserve">مفهوم الجرائم الالكترونية                </w:t>
      </w:r>
      <w:r w:rsidRPr="00064F85">
        <w:rPr>
          <w:rFonts w:ascii="Simplified Arabic" w:eastAsiaTheme="minorHAnsi" w:hAnsi="Simplified Arabic" w:cs="Simplified Arabic"/>
          <w:b/>
          <w:bCs/>
          <w:sz w:val="28"/>
          <w:szCs w:val="28"/>
          <w:lang w:bidi="ar-EG"/>
        </w:rPr>
        <w:t>The concept Of Electronic Crimes</w:t>
      </w:r>
      <w:r w:rsidRPr="00064F85">
        <w:rPr>
          <w:rFonts w:ascii="Simplified Arabic" w:eastAsiaTheme="minorHAnsi" w:hAnsi="Simplified Arabic" w:cs="Simplified Arabic" w:hint="cs"/>
          <w:b/>
          <w:bCs/>
          <w:sz w:val="28"/>
          <w:szCs w:val="28"/>
          <w:rtl/>
          <w:lang w:bidi="ar-EG"/>
        </w:rPr>
        <w:t xml:space="preserve">    </w:t>
      </w:r>
    </w:p>
    <w:p w:rsidR="00755F8C" w:rsidRDefault="00064F85" w:rsidP="00163A37">
      <w:pPr>
        <w:spacing w:after="200"/>
        <w:ind w:left="43"/>
        <w:jc w:val="both"/>
        <w:rPr>
          <w:rFonts w:ascii="Simplified Arabic" w:eastAsiaTheme="minorHAnsi" w:hAnsi="Simplified Arabic" w:cs="Simplified Arabic"/>
          <w:sz w:val="28"/>
          <w:szCs w:val="28"/>
          <w:rtl/>
          <w:lang w:bidi="ar-EG"/>
        </w:rPr>
      </w:pPr>
      <w:r w:rsidRPr="00064F85">
        <w:rPr>
          <w:rFonts w:ascii="Simplified Arabic" w:eastAsiaTheme="minorHAnsi" w:hAnsi="Simplified Arabic" w:cs="Simplified Arabic" w:hint="cs"/>
          <w:sz w:val="28"/>
          <w:szCs w:val="28"/>
          <w:rtl/>
          <w:lang w:bidi="ar-EG"/>
        </w:rPr>
        <w:t>تعرف الجريمة من منظور الفكرة الاجتماعية بأنها: كل فعل يتعارض مع ما هو نافع للجماعة وما هو عدل في نظرها</w:t>
      </w:r>
      <w:r>
        <w:rPr>
          <w:rFonts w:ascii="Simplified Arabic" w:eastAsiaTheme="minorHAnsi" w:hAnsi="Simplified Arabic" w:cs="Simplified Arabic" w:hint="cs"/>
          <w:sz w:val="28"/>
          <w:szCs w:val="28"/>
          <w:rtl/>
          <w:lang w:bidi="ar-EG"/>
        </w:rPr>
        <w:t xml:space="preserve"> </w:t>
      </w:r>
      <w:r w:rsidRPr="00064F85">
        <w:rPr>
          <w:rFonts w:ascii="Simplified Arabic" w:eastAsiaTheme="minorHAnsi" w:hAnsi="Simplified Arabic" w:cs="Simplified Arabic" w:hint="cs"/>
          <w:b/>
          <w:bCs/>
          <w:sz w:val="28"/>
          <w:szCs w:val="28"/>
          <w:rtl/>
          <w:lang w:bidi="ar-EG"/>
        </w:rPr>
        <w:t>(السيد رمضان , 2000, ص 22)</w:t>
      </w:r>
      <w:r w:rsidR="00755F8C">
        <w:rPr>
          <w:rFonts w:ascii="Simplified Arabic" w:eastAsiaTheme="minorHAnsi" w:hAnsi="Simplified Arabic" w:cs="Simplified Arabic" w:hint="cs"/>
          <w:sz w:val="28"/>
          <w:szCs w:val="28"/>
          <w:rtl/>
          <w:lang w:bidi="ar-EG"/>
        </w:rPr>
        <w:t>.</w:t>
      </w:r>
    </w:p>
    <w:p w:rsidR="00755F8C" w:rsidRDefault="00064F85" w:rsidP="00163A37">
      <w:pPr>
        <w:spacing w:after="200"/>
        <w:ind w:left="43"/>
        <w:jc w:val="both"/>
        <w:rPr>
          <w:rFonts w:ascii="Simplified Arabic" w:eastAsiaTheme="minorHAnsi" w:hAnsi="Simplified Arabic" w:cs="Simplified Arabic"/>
          <w:b/>
          <w:bCs/>
          <w:sz w:val="28"/>
          <w:szCs w:val="28"/>
          <w:rtl/>
          <w:lang w:bidi="ar-EG"/>
        </w:rPr>
      </w:pPr>
      <w:r w:rsidRPr="00064F85">
        <w:rPr>
          <w:rFonts w:ascii="Simplified Arabic" w:eastAsiaTheme="minorHAnsi" w:hAnsi="Simplified Arabic" w:cs="Simplified Arabic" w:hint="cs"/>
          <w:sz w:val="28"/>
          <w:szCs w:val="28"/>
          <w:rtl/>
          <w:lang w:bidi="ar-EG"/>
        </w:rPr>
        <w:t xml:space="preserve">وتعرف الجريمة من المنظور </w:t>
      </w:r>
      <w:proofErr w:type="spellStart"/>
      <w:r w:rsidRPr="00064F85">
        <w:rPr>
          <w:rFonts w:ascii="Simplified Arabic" w:eastAsiaTheme="minorHAnsi" w:hAnsi="Simplified Arabic" w:cs="Simplified Arabic" w:hint="cs"/>
          <w:sz w:val="28"/>
          <w:szCs w:val="28"/>
          <w:rtl/>
          <w:lang w:bidi="ar-EG"/>
        </w:rPr>
        <w:t>السوسيولوجي</w:t>
      </w:r>
      <w:proofErr w:type="spellEnd"/>
      <w:r w:rsidRPr="00064F85">
        <w:rPr>
          <w:rFonts w:ascii="Simplified Arabic" w:eastAsiaTheme="minorHAnsi" w:hAnsi="Simplified Arabic" w:cs="Simplified Arabic" w:hint="cs"/>
          <w:sz w:val="28"/>
          <w:szCs w:val="28"/>
          <w:rtl/>
          <w:lang w:bidi="ar-EG"/>
        </w:rPr>
        <w:t xml:space="preserve"> بأنها: سلوك انساني يحدث في المجتمع اضطراباً , وهي فعل أو امتناع يخرق قواعد الضبط الاجتماعي, هذا السلوك الخارق لقواعد الضبط الاجتماعي وهذا الفعل او الامتناع </w:t>
      </w:r>
      <w:proofErr w:type="spellStart"/>
      <w:r w:rsidRPr="00064F85">
        <w:rPr>
          <w:rFonts w:ascii="Simplified Arabic" w:eastAsiaTheme="minorHAnsi" w:hAnsi="Simplified Arabic" w:cs="Simplified Arabic" w:hint="cs"/>
          <w:sz w:val="28"/>
          <w:szCs w:val="28"/>
          <w:rtl/>
          <w:lang w:bidi="ar-EG"/>
        </w:rPr>
        <w:t>اللاجتماعي</w:t>
      </w:r>
      <w:proofErr w:type="spellEnd"/>
      <w:r w:rsidRPr="00064F85">
        <w:rPr>
          <w:rFonts w:ascii="Simplified Arabic" w:eastAsiaTheme="minorHAnsi" w:hAnsi="Simplified Arabic" w:cs="Simplified Arabic" w:hint="cs"/>
          <w:sz w:val="28"/>
          <w:szCs w:val="28"/>
          <w:rtl/>
          <w:lang w:bidi="ar-EG"/>
        </w:rPr>
        <w:t xml:space="preserve"> </w:t>
      </w:r>
      <w:r w:rsidRPr="00064F85">
        <w:rPr>
          <w:rFonts w:ascii="Simplified Arabic" w:eastAsiaTheme="minorHAnsi" w:hAnsi="Simplified Arabic" w:cs="Simplified Arabic"/>
          <w:sz w:val="28"/>
          <w:szCs w:val="28"/>
          <w:lang w:bidi="ar-EG"/>
        </w:rPr>
        <w:t xml:space="preserve">anti-social </w:t>
      </w:r>
      <w:r w:rsidRPr="00064F85">
        <w:rPr>
          <w:rFonts w:ascii="Simplified Arabic" w:eastAsiaTheme="minorHAnsi" w:hAnsi="Simplified Arabic" w:cs="Simplified Arabic" w:hint="cs"/>
          <w:sz w:val="28"/>
          <w:szCs w:val="28"/>
          <w:rtl/>
          <w:lang w:bidi="ar-EG"/>
        </w:rPr>
        <w:t xml:space="preserve"> هو ما نطلق عليه اسم الجريمة</w:t>
      </w:r>
      <w:r>
        <w:rPr>
          <w:rFonts w:ascii="Simplified Arabic" w:eastAsiaTheme="minorHAnsi" w:hAnsi="Simplified Arabic" w:cs="Simplified Arabic" w:hint="cs"/>
          <w:sz w:val="28"/>
          <w:szCs w:val="28"/>
          <w:rtl/>
          <w:lang w:bidi="ar-EG"/>
        </w:rPr>
        <w:t xml:space="preserve"> </w:t>
      </w:r>
      <w:r w:rsidRPr="00064F85">
        <w:rPr>
          <w:rFonts w:ascii="Simplified Arabic" w:eastAsiaTheme="minorHAnsi" w:hAnsi="Simplified Arabic" w:cs="Simplified Arabic" w:hint="cs"/>
          <w:b/>
          <w:bCs/>
          <w:sz w:val="28"/>
          <w:szCs w:val="28"/>
          <w:rtl/>
          <w:lang w:bidi="ar-EG"/>
        </w:rPr>
        <w:t>(جلال الدين عبد الخالق , 2001, ص183)</w:t>
      </w:r>
      <w:r w:rsidR="00755F8C">
        <w:rPr>
          <w:rFonts w:ascii="Simplified Arabic" w:eastAsiaTheme="minorHAnsi" w:hAnsi="Simplified Arabic" w:cs="Simplified Arabic" w:hint="cs"/>
          <w:b/>
          <w:bCs/>
          <w:sz w:val="28"/>
          <w:szCs w:val="28"/>
          <w:rtl/>
          <w:lang w:bidi="ar-EG"/>
        </w:rPr>
        <w:t xml:space="preserve"> .</w:t>
      </w:r>
      <w:r>
        <w:rPr>
          <w:rFonts w:ascii="Simplified Arabic" w:eastAsiaTheme="minorHAnsi" w:hAnsi="Simplified Arabic" w:cs="Simplified Arabic" w:hint="cs"/>
          <w:b/>
          <w:bCs/>
          <w:sz w:val="28"/>
          <w:szCs w:val="28"/>
          <w:rtl/>
          <w:lang w:bidi="ar-EG"/>
        </w:rPr>
        <w:t xml:space="preserve"> </w:t>
      </w:r>
    </w:p>
    <w:p w:rsidR="00755F8C" w:rsidRDefault="00064F85" w:rsidP="00163A37">
      <w:pPr>
        <w:spacing w:after="200"/>
        <w:ind w:left="43"/>
        <w:jc w:val="both"/>
        <w:rPr>
          <w:rFonts w:ascii="Simplified Arabic" w:eastAsiaTheme="minorHAnsi" w:hAnsi="Simplified Arabic" w:cs="Simplified Arabic"/>
          <w:sz w:val="28"/>
          <w:szCs w:val="28"/>
          <w:rtl/>
          <w:lang w:bidi="ar-EG"/>
        </w:rPr>
      </w:pPr>
      <w:r w:rsidRPr="00064F85">
        <w:rPr>
          <w:rFonts w:ascii="Simplified Arabic" w:eastAsiaTheme="minorHAnsi" w:hAnsi="Simplified Arabic" w:cs="Simplified Arabic" w:hint="cs"/>
          <w:sz w:val="28"/>
          <w:szCs w:val="28"/>
          <w:rtl/>
          <w:lang w:bidi="ar-EG"/>
        </w:rPr>
        <w:t>وتعرف الجرائم الالكترونية بأنها: مجموعة الافعال والاعمال غير القانوني التي تتم عبر معدات واجهزة الكترونية أو شبكة الانترنت أو تبث عبرها محتوياتها. فهي نوع من الجرائم تتطلب الالمام الخاص بتقنيات الحاسب الآلي ونظم المعلومات سواء لارتكابها أو التحقيق فيها ومقاضاة فاعليها</w:t>
      </w:r>
      <w:r w:rsidRPr="00064F85">
        <w:rPr>
          <w:rFonts w:ascii="Simplified Arabic" w:eastAsiaTheme="minorHAnsi" w:hAnsi="Simplified Arabic" w:cs="Simplified Arabic" w:hint="cs"/>
          <w:b/>
          <w:bCs/>
          <w:sz w:val="28"/>
          <w:szCs w:val="28"/>
          <w:vertAlign w:val="superscript"/>
          <w:rtl/>
          <w:lang w:bidi="ar-EG"/>
        </w:rPr>
        <w:t xml:space="preserve"> </w:t>
      </w:r>
      <w:r w:rsidRPr="00064F85">
        <w:rPr>
          <w:rFonts w:ascii="Simplified Arabic" w:eastAsiaTheme="minorHAnsi" w:hAnsi="Simplified Arabic" w:cs="Simplified Arabic" w:hint="cs"/>
          <w:b/>
          <w:bCs/>
          <w:sz w:val="28"/>
          <w:szCs w:val="28"/>
          <w:rtl/>
          <w:lang w:bidi="ar-EG"/>
        </w:rPr>
        <w:t xml:space="preserve">(سعد </w:t>
      </w:r>
      <w:proofErr w:type="spellStart"/>
      <w:r w:rsidRPr="00064F85">
        <w:rPr>
          <w:rFonts w:ascii="Simplified Arabic" w:eastAsiaTheme="minorHAnsi" w:hAnsi="Simplified Arabic" w:cs="Simplified Arabic" w:hint="cs"/>
          <w:b/>
          <w:bCs/>
          <w:sz w:val="28"/>
          <w:szCs w:val="28"/>
          <w:rtl/>
          <w:lang w:bidi="ar-EG"/>
        </w:rPr>
        <w:t>الحربوي</w:t>
      </w:r>
      <w:proofErr w:type="spellEnd"/>
      <w:r w:rsidRPr="00064F85">
        <w:rPr>
          <w:rFonts w:ascii="Simplified Arabic" w:eastAsiaTheme="minorHAnsi" w:hAnsi="Simplified Arabic" w:cs="Simplified Arabic" w:hint="cs"/>
          <w:b/>
          <w:bCs/>
          <w:sz w:val="28"/>
          <w:szCs w:val="28"/>
          <w:rtl/>
          <w:lang w:bidi="ar-EG"/>
        </w:rPr>
        <w:t xml:space="preserve"> , 2003 , ص15)</w:t>
      </w:r>
      <w:r w:rsidR="00755F8C">
        <w:rPr>
          <w:rFonts w:ascii="Simplified Arabic" w:eastAsiaTheme="minorHAnsi" w:hAnsi="Simplified Arabic" w:cs="Simplified Arabic" w:hint="cs"/>
          <w:sz w:val="28"/>
          <w:szCs w:val="28"/>
          <w:rtl/>
          <w:lang w:bidi="ar-EG"/>
        </w:rPr>
        <w:t>.</w:t>
      </w:r>
    </w:p>
    <w:p w:rsidR="00064F85" w:rsidRPr="00064F85" w:rsidRDefault="00064F85" w:rsidP="00163A37">
      <w:pPr>
        <w:spacing w:after="200"/>
        <w:ind w:left="43"/>
        <w:jc w:val="both"/>
        <w:rPr>
          <w:rFonts w:ascii="Simplified Arabic" w:eastAsiaTheme="minorHAnsi" w:hAnsi="Simplified Arabic" w:cs="Simplified Arabic"/>
          <w:sz w:val="28"/>
          <w:szCs w:val="28"/>
          <w:rtl/>
          <w:lang w:bidi="ar-EG"/>
        </w:rPr>
      </w:pPr>
      <w:r w:rsidRPr="00064F85">
        <w:rPr>
          <w:rFonts w:ascii="Simplified Arabic" w:eastAsiaTheme="minorHAnsi" w:hAnsi="Simplified Arabic" w:cs="Simplified Arabic" w:hint="cs"/>
          <w:sz w:val="28"/>
          <w:szCs w:val="28"/>
          <w:rtl/>
          <w:lang w:bidi="ar-EG"/>
        </w:rPr>
        <w:lastRenderedPageBreak/>
        <w:t>والجريمة الالكترونية ذات طابع مادي تتمثل في كل فعل أو سلوك غير مشروع مرتبط بالحاسبات , يتسبب في امكانية تكبد المجني عليه خسارة , وامكانية حصول مرتكبه علي مكسب, ولها مسميات عديدة منها: جرائم الكمبيوتر والانترنت , الجريمة الالكترونية , ونظراً لتطور الجرائم الالكترونية وتعدد اشكالها وانواعها كلها أوغل العالم وتمعن في استخدام الحاسب الآلي مما أدي إلي صعوبة حصرها ووضع نظام قانوني يخضع له المجرم ؛ حيث يمكن ارتكاب الجريمة بضغطة زر وصعوبة تحديد الفاعل وعدم معرفة مكانه مما أدي إلي إثاره الجدل حول الجرائم الالكترونية</w:t>
      </w:r>
      <w:r w:rsidRPr="00064F85">
        <w:rPr>
          <w:rFonts w:ascii="Simplified Arabic" w:eastAsiaTheme="minorHAnsi" w:hAnsi="Simplified Arabic" w:cs="Simplified Arabic" w:hint="cs"/>
          <w:b/>
          <w:bCs/>
          <w:sz w:val="28"/>
          <w:szCs w:val="28"/>
          <w:vertAlign w:val="superscript"/>
          <w:rtl/>
          <w:lang w:bidi="ar-EG"/>
        </w:rPr>
        <w:t xml:space="preserve"> </w:t>
      </w:r>
      <w:r w:rsidRPr="00064F85">
        <w:rPr>
          <w:rFonts w:ascii="Simplified Arabic" w:eastAsiaTheme="minorHAnsi" w:hAnsi="Simplified Arabic" w:cs="Simplified Arabic" w:hint="cs"/>
          <w:b/>
          <w:bCs/>
          <w:sz w:val="28"/>
          <w:szCs w:val="28"/>
          <w:rtl/>
          <w:lang w:bidi="ar-EG"/>
        </w:rPr>
        <w:t>(حسين فريحة , 2011</w:t>
      </w:r>
      <w:r w:rsidR="00D65CFA">
        <w:rPr>
          <w:rFonts w:ascii="Simplified Arabic" w:eastAsiaTheme="minorHAnsi" w:hAnsi="Simplified Arabic" w:cs="Simplified Arabic" w:hint="cs"/>
          <w:b/>
          <w:bCs/>
          <w:sz w:val="28"/>
          <w:szCs w:val="28"/>
          <w:rtl/>
          <w:lang w:bidi="ar-EG"/>
        </w:rPr>
        <w:t xml:space="preserve"> , ص21</w:t>
      </w:r>
      <w:r w:rsidR="00C73366">
        <w:rPr>
          <w:rFonts w:ascii="Simplified Arabic" w:eastAsiaTheme="minorHAnsi" w:hAnsi="Simplified Arabic" w:cs="Simplified Arabic" w:hint="cs"/>
          <w:b/>
          <w:bCs/>
          <w:sz w:val="28"/>
          <w:szCs w:val="28"/>
          <w:rtl/>
          <w:lang w:bidi="ar-EG"/>
        </w:rPr>
        <w:t>).</w:t>
      </w:r>
      <w:r w:rsidRPr="00064F85">
        <w:rPr>
          <w:rFonts w:ascii="Simplified Arabic" w:eastAsiaTheme="minorHAnsi" w:hAnsi="Simplified Arabic" w:cs="Simplified Arabic" w:hint="cs"/>
          <w:b/>
          <w:bCs/>
          <w:sz w:val="28"/>
          <w:szCs w:val="28"/>
          <w:vertAlign w:val="superscript"/>
          <w:rtl/>
          <w:lang w:bidi="ar-EG"/>
        </w:rPr>
        <w:t xml:space="preserve"> </w:t>
      </w:r>
    </w:p>
    <w:p w:rsidR="00064F85" w:rsidRPr="00064F85" w:rsidRDefault="00064F85" w:rsidP="00163A37">
      <w:pPr>
        <w:spacing w:after="200"/>
        <w:ind w:left="43"/>
        <w:jc w:val="both"/>
        <w:rPr>
          <w:rFonts w:ascii="Simplified Arabic" w:eastAsiaTheme="minorHAnsi" w:hAnsi="Simplified Arabic" w:cs="Simplified Arabic"/>
          <w:b/>
          <w:bCs/>
          <w:sz w:val="28"/>
          <w:szCs w:val="28"/>
          <w:rtl/>
          <w:lang w:bidi="ar-EG"/>
        </w:rPr>
      </w:pPr>
      <w:r w:rsidRPr="00064F85">
        <w:rPr>
          <w:rFonts w:ascii="Simplified Arabic" w:eastAsiaTheme="minorHAnsi" w:hAnsi="Simplified Arabic" w:cs="Simplified Arabic" w:hint="cs"/>
          <w:b/>
          <w:bCs/>
          <w:sz w:val="28"/>
          <w:szCs w:val="28"/>
          <w:rtl/>
          <w:lang w:bidi="ar-EG"/>
        </w:rPr>
        <w:t>ويمكن تعريف الجرائم الالكترونية إجرائياً بأنها:</w:t>
      </w:r>
    </w:p>
    <w:p w:rsidR="00064F85" w:rsidRPr="00064F85" w:rsidRDefault="00064F85" w:rsidP="00163A37">
      <w:pPr>
        <w:numPr>
          <w:ilvl w:val="0"/>
          <w:numId w:val="26"/>
        </w:numPr>
        <w:spacing w:after="200"/>
        <w:ind w:left="326" w:firstLine="0"/>
        <w:contextualSpacing/>
        <w:jc w:val="both"/>
        <w:rPr>
          <w:rFonts w:ascii="Simplified Arabic" w:eastAsiaTheme="minorHAnsi" w:hAnsi="Simplified Arabic" w:cs="Simplified Arabic"/>
          <w:sz w:val="28"/>
          <w:szCs w:val="28"/>
          <w:lang w:bidi="ar-EG"/>
        </w:rPr>
      </w:pPr>
      <w:r w:rsidRPr="00064F85">
        <w:rPr>
          <w:rFonts w:ascii="Simplified Arabic" w:eastAsiaTheme="minorHAnsi" w:hAnsi="Simplified Arabic" w:cs="Simplified Arabic" w:hint="cs"/>
          <w:sz w:val="28"/>
          <w:szCs w:val="28"/>
          <w:rtl/>
          <w:lang w:bidi="ar-EG"/>
        </w:rPr>
        <w:t>هي كل عمل غير قانوني وغير اخلاقي منافي للسلوك القويم.</w:t>
      </w:r>
    </w:p>
    <w:p w:rsidR="00064F85" w:rsidRPr="00064F85" w:rsidRDefault="00064F85" w:rsidP="00163A37">
      <w:pPr>
        <w:numPr>
          <w:ilvl w:val="0"/>
          <w:numId w:val="26"/>
        </w:numPr>
        <w:spacing w:after="200"/>
        <w:ind w:left="326" w:firstLine="0"/>
        <w:contextualSpacing/>
        <w:jc w:val="both"/>
        <w:rPr>
          <w:rFonts w:ascii="Simplified Arabic" w:eastAsiaTheme="minorHAnsi" w:hAnsi="Simplified Arabic" w:cs="Simplified Arabic"/>
          <w:sz w:val="28"/>
          <w:szCs w:val="28"/>
          <w:lang w:bidi="ar-EG"/>
        </w:rPr>
      </w:pPr>
      <w:r w:rsidRPr="00064F85">
        <w:rPr>
          <w:rFonts w:ascii="Simplified Arabic" w:eastAsiaTheme="minorHAnsi" w:hAnsi="Simplified Arabic" w:cs="Simplified Arabic" w:hint="cs"/>
          <w:sz w:val="28"/>
          <w:szCs w:val="28"/>
          <w:rtl/>
          <w:lang w:bidi="ar-EG"/>
        </w:rPr>
        <w:t>تتم اغلبيتها باستخدام الحاسب الآلي عن طريق شبكة الانترنت.</w:t>
      </w:r>
    </w:p>
    <w:p w:rsidR="00064F85" w:rsidRPr="00064F85" w:rsidRDefault="00064F85" w:rsidP="00163A37">
      <w:pPr>
        <w:numPr>
          <w:ilvl w:val="0"/>
          <w:numId w:val="26"/>
        </w:numPr>
        <w:spacing w:after="200"/>
        <w:ind w:left="326" w:firstLine="0"/>
        <w:contextualSpacing/>
        <w:jc w:val="both"/>
        <w:rPr>
          <w:rFonts w:ascii="Simplified Arabic" w:eastAsiaTheme="minorHAnsi" w:hAnsi="Simplified Arabic" w:cs="Simplified Arabic"/>
          <w:sz w:val="28"/>
          <w:szCs w:val="28"/>
          <w:lang w:bidi="ar-EG"/>
        </w:rPr>
      </w:pPr>
      <w:r w:rsidRPr="00064F85">
        <w:rPr>
          <w:rFonts w:ascii="Simplified Arabic" w:eastAsiaTheme="minorHAnsi" w:hAnsi="Simplified Arabic" w:cs="Simplified Arabic" w:hint="cs"/>
          <w:sz w:val="28"/>
          <w:szCs w:val="28"/>
          <w:rtl/>
          <w:lang w:bidi="ar-EG"/>
        </w:rPr>
        <w:t>يقوم بها أفراد ذو دراية فائقة بالأنترنت.</w:t>
      </w:r>
    </w:p>
    <w:p w:rsidR="00064F85" w:rsidRPr="00064F85" w:rsidRDefault="00064F85" w:rsidP="00163A37">
      <w:pPr>
        <w:numPr>
          <w:ilvl w:val="0"/>
          <w:numId w:val="26"/>
        </w:numPr>
        <w:spacing w:after="200"/>
        <w:ind w:left="326" w:firstLine="0"/>
        <w:contextualSpacing/>
        <w:jc w:val="both"/>
        <w:rPr>
          <w:rFonts w:ascii="Simplified Arabic" w:eastAsiaTheme="minorHAnsi" w:hAnsi="Simplified Arabic" w:cs="Simplified Arabic"/>
          <w:sz w:val="28"/>
          <w:szCs w:val="28"/>
          <w:lang w:bidi="ar-EG"/>
        </w:rPr>
      </w:pPr>
      <w:r w:rsidRPr="00064F85">
        <w:rPr>
          <w:rFonts w:ascii="Simplified Arabic" w:eastAsiaTheme="minorHAnsi" w:hAnsi="Simplified Arabic" w:cs="Simplified Arabic" w:hint="cs"/>
          <w:sz w:val="28"/>
          <w:szCs w:val="28"/>
          <w:rtl/>
          <w:lang w:bidi="ar-EG"/>
        </w:rPr>
        <w:t xml:space="preserve">يطلق عيها مسميات عديدة منها جرائم الانترنت , الجرائم </w:t>
      </w:r>
      <w:proofErr w:type="spellStart"/>
      <w:r w:rsidRPr="00064F85">
        <w:rPr>
          <w:rFonts w:ascii="Simplified Arabic" w:eastAsiaTheme="minorHAnsi" w:hAnsi="Simplified Arabic" w:cs="Simplified Arabic" w:hint="cs"/>
          <w:sz w:val="28"/>
          <w:szCs w:val="28"/>
          <w:rtl/>
          <w:lang w:bidi="ar-EG"/>
        </w:rPr>
        <w:t>السيبرية</w:t>
      </w:r>
      <w:proofErr w:type="spellEnd"/>
      <w:r w:rsidRPr="00064F85">
        <w:rPr>
          <w:rFonts w:ascii="Simplified Arabic" w:eastAsiaTheme="minorHAnsi" w:hAnsi="Simplified Arabic" w:cs="Simplified Arabic" w:hint="cs"/>
          <w:sz w:val="28"/>
          <w:szCs w:val="28"/>
          <w:rtl/>
          <w:lang w:bidi="ar-EG"/>
        </w:rPr>
        <w:t xml:space="preserve"> , الجرائم </w:t>
      </w:r>
      <w:proofErr w:type="spellStart"/>
      <w:r w:rsidRPr="00064F85">
        <w:rPr>
          <w:rFonts w:ascii="Simplified Arabic" w:eastAsiaTheme="minorHAnsi" w:hAnsi="Simplified Arabic" w:cs="Simplified Arabic" w:hint="cs"/>
          <w:sz w:val="28"/>
          <w:szCs w:val="28"/>
          <w:rtl/>
          <w:lang w:bidi="ar-EG"/>
        </w:rPr>
        <w:t>السيبرانية</w:t>
      </w:r>
      <w:proofErr w:type="spellEnd"/>
      <w:r w:rsidRPr="00064F85">
        <w:rPr>
          <w:rFonts w:ascii="Simplified Arabic" w:eastAsiaTheme="minorHAnsi" w:hAnsi="Simplified Arabic" w:cs="Simplified Arabic" w:hint="cs"/>
          <w:sz w:val="28"/>
          <w:szCs w:val="28"/>
          <w:rtl/>
          <w:lang w:bidi="ar-EG"/>
        </w:rPr>
        <w:t>.</w:t>
      </w:r>
    </w:p>
    <w:p w:rsidR="00064F85" w:rsidRPr="00064F85" w:rsidRDefault="00064F85" w:rsidP="00163A37">
      <w:pPr>
        <w:numPr>
          <w:ilvl w:val="0"/>
          <w:numId w:val="25"/>
        </w:numPr>
        <w:spacing w:after="200"/>
        <w:ind w:left="43" w:firstLine="0"/>
        <w:contextualSpacing/>
        <w:jc w:val="both"/>
        <w:rPr>
          <w:rFonts w:ascii="Simplified Arabic" w:eastAsiaTheme="minorHAnsi" w:hAnsi="Simplified Arabic" w:cs="Simplified Arabic"/>
          <w:b/>
          <w:bCs/>
          <w:sz w:val="28"/>
          <w:szCs w:val="28"/>
          <w:lang w:bidi="ar-EG"/>
        </w:rPr>
      </w:pPr>
      <w:r w:rsidRPr="00064F85">
        <w:rPr>
          <w:rFonts w:ascii="Simplified Arabic" w:eastAsiaTheme="minorHAnsi" w:hAnsi="Simplified Arabic" w:cs="Simplified Arabic" w:hint="cs"/>
          <w:b/>
          <w:bCs/>
          <w:sz w:val="28"/>
          <w:szCs w:val="28"/>
          <w:rtl/>
          <w:lang w:bidi="ar-EG"/>
        </w:rPr>
        <w:t xml:space="preserve">مفهوم الشباب الجامعي                         </w:t>
      </w:r>
      <w:r w:rsidRPr="00064F85">
        <w:rPr>
          <w:rFonts w:ascii="Simplified Arabic" w:eastAsiaTheme="minorHAnsi" w:hAnsi="Simplified Arabic" w:cs="Simplified Arabic"/>
          <w:b/>
          <w:bCs/>
          <w:sz w:val="28"/>
          <w:szCs w:val="28"/>
          <w:lang w:bidi="ar-EG"/>
        </w:rPr>
        <w:t>Concept Of University Youth</w:t>
      </w:r>
      <w:r w:rsidRPr="00064F85">
        <w:rPr>
          <w:rFonts w:ascii="Simplified Arabic" w:eastAsiaTheme="minorHAnsi" w:hAnsi="Simplified Arabic" w:cs="Simplified Arabic" w:hint="cs"/>
          <w:b/>
          <w:bCs/>
          <w:sz w:val="28"/>
          <w:szCs w:val="28"/>
          <w:rtl/>
          <w:lang w:bidi="ar-EG"/>
        </w:rPr>
        <w:t xml:space="preserve"> </w:t>
      </w:r>
    </w:p>
    <w:p w:rsidR="00D86222" w:rsidRDefault="00064F85" w:rsidP="00163A37">
      <w:pPr>
        <w:spacing w:after="200"/>
        <w:ind w:left="43"/>
        <w:jc w:val="both"/>
        <w:rPr>
          <w:rFonts w:ascii="Simplified Arabic" w:eastAsiaTheme="minorHAnsi" w:hAnsi="Simplified Arabic" w:cs="Simplified Arabic"/>
          <w:sz w:val="28"/>
          <w:szCs w:val="28"/>
          <w:rtl/>
          <w:lang w:bidi="ar-EG"/>
        </w:rPr>
      </w:pPr>
      <w:r w:rsidRPr="00064F85">
        <w:rPr>
          <w:rFonts w:ascii="Simplified Arabic" w:eastAsiaTheme="minorHAnsi" w:hAnsi="Simplified Arabic" w:cs="Simplified Arabic" w:hint="cs"/>
          <w:sz w:val="28"/>
          <w:szCs w:val="28"/>
          <w:rtl/>
          <w:lang w:bidi="ar-EG"/>
        </w:rPr>
        <w:t>يعرف معجم "</w:t>
      </w:r>
      <w:proofErr w:type="spellStart"/>
      <w:r w:rsidRPr="00064F85">
        <w:rPr>
          <w:rFonts w:ascii="Simplified Arabic" w:eastAsiaTheme="minorHAnsi" w:hAnsi="Simplified Arabic" w:cs="Simplified Arabic" w:hint="cs"/>
          <w:sz w:val="28"/>
          <w:szCs w:val="28"/>
          <w:rtl/>
          <w:lang w:bidi="ar-EG"/>
        </w:rPr>
        <w:t>ويبستر</w:t>
      </w:r>
      <w:proofErr w:type="spellEnd"/>
      <w:r w:rsidRPr="00064F85">
        <w:rPr>
          <w:rFonts w:ascii="Simplified Arabic" w:eastAsiaTheme="minorHAnsi" w:hAnsi="Simplified Arabic" w:cs="Simplified Arabic" w:hint="cs"/>
          <w:sz w:val="28"/>
          <w:szCs w:val="28"/>
          <w:rtl/>
          <w:lang w:bidi="ar-EG"/>
        </w:rPr>
        <w:t>" مفهوم الشباب بصفة عامة علي أنه: فترة من الحياة تقع ما بين مرحلة الطفولة ومرحلة النضج والبلوغ , وهي مرحلة مبكرة من النمو أو النضج , وهي حالة وصفة للتعامل الانساني القوي</w:t>
      </w:r>
      <w:r w:rsidR="00D65CFA">
        <w:rPr>
          <w:rFonts w:ascii="Simplified Arabic" w:eastAsiaTheme="minorHAnsi" w:hAnsi="Simplified Arabic" w:cs="Simplified Arabic" w:hint="cs"/>
          <w:sz w:val="28"/>
          <w:szCs w:val="28"/>
          <w:rtl/>
          <w:lang w:bidi="ar-EG"/>
        </w:rPr>
        <w:t xml:space="preserve"> </w:t>
      </w:r>
      <w:r w:rsidR="00D65CFA" w:rsidRPr="00D65CFA">
        <w:rPr>
          <w:rFonts w:asciiTheme="majorBidi" w:hAnsiTheme="majorBidi" w:cstheme="majorBidi"/>
          <w:b/>
          <w:bCs/>
          <w:sz w:val="28"/>
          <w:szCs w:val="28"/>
          <w:lang w:bidi="ar-EG"/>
        </w:rPr>
        <w:t>(</w:t>
      </w:r>
      <w:proofErr w:type="spellStart"/>
      <w:r w:rsidR="00D65CFA" w:rsidRPr="00D65CFA">
        <w:rPr>
          <w:rFonts w:asciiTheme="majorBidi" w:hAnsiTheme="majorBidi" w:cstheme="majorBidi"/>
          <w:b/>
          <w:bCs/>
          <w:sz w:val="28"/>
          <w:szCs w:val="28"/>
        </w:rPr>
        <w:t>Webester</w:t>
      </w:r>
      <w:proofErr w:type="spellEnd"/>
      <w:r w:rsidR="00D65CFA" w:rsidRPr="00D65CFA">
        <w:rPr>
          <w:rFonts w:asciiTheme="majorBidi" w:hAnsiTheme="majorBidi" w:cstheme="majorBidi"/>
          <w:b/>
          <w:bCs/>
          <w:sz w:val="28"/>
          <w:szCs w:val="28"/>
        </w:rPr>
        <w:t xml:space="preserve"> ,1999,P1690)</w:t>
      </w:r>
      <w:r w:rsidR="00D86222">
        <w:rPr>
          <w:rFonts w:asciiTheme="majorBidi" w:eastAsiaTheme="minorHAnsi" w:hAnsiTheme="majorBidi" w:cstheme="majorBidi" w:hint="cs"/>
          <w:b/>
          <w:bCs/>
          <w:sz w:val="28"/>
          <w:szCs w:val="28"/>
          <w:rtl/>
          <w:lang w:bidi="ar-EG"/>
        </w:rPr>
        <w:t>.</w:t>
      </w:r>
      <w:r w:rsidRPr="00064F85">
        <w:rPr>
          <w:rFonts w:ascii="Simplified Arabic" w:eastAsiaTheme="minorHAnsi" w:hAnsi="Simplified Arabic" w:cs="Simplified Arabic" w:hint="cs"/>
          <w:sz w:val="28"/>
          <w:szCs w:val="28"/>
          <w:rtl/>
          <w:lang w:bidi="ar-EG"/>
        </w:rPr>
        <w:t xml:space="preserve"> </w:t>
      </w:r>
    </w:p>
    <w:p w:rsidR="00064F85" w:rsidRPr="00064F85" w:rsidRDefault="00064F85" w:rsidP="00163A37">
      <w:pPr>
        <w:spacing w:after="200"/>
        <w:ind w:left="43"/>
        <w:jc w:val="both"/>
        <w:rPr>
          <w:rFonts w:ascii="Simplified Arabic" w:eastAsiaTheme="minorHAnsi" w:hAnsi="Simplified Arabic" w:cs="Simplified Arabic"/>
          <w:b/>
          <w:bCs/>
          <w:sz w:val="28"/>
          <w:szCs w:val="28"/>
          <w:rtl/>
          <w:lang w:bidi="ar-EG"/>
        </w:rPr>
      </w:pPr>
      <w:r w:rsidRPr="00064F85">
        <w:rPr>
          <w:rFonts w:ascii="Simplified Arabic" w:eastAsiaTheme="minorHAnsi" w:hAnsi="Simplified Arabic" w:cs="Simplified Arabic" w:hint="cs"/>
          <w:sz w:val="28"/>
          <w:szCs w:val="28"/>
          <w:rtl/>
          <w:lang w:bidi="ar-EG"/>
        </w:rPr>
        <w:t>ويعرف معجم العلوم الاجتماعية الشباب بأنهم: الأفراد في مرحلة المراهقة أي الأفراد بين مرحلة البلوغ الجنسي والنضج , وأحياناً يستعمله بعض العلماء ليشمل المرحلة من العاشرة حتي السادسة عشر غير أن الفترة التي تنتهي فيها مرحلة الشباب غير محددة وقد يمدها البعض إلي حوالي سن الثلاثين</w:t>
      </w:r>
      <w:r w:rsidR="00D65CFA">
        <w:rPr>
          <w:rFonts w:ascii="Simplified Arabic" w:eastAsiaTheme="minorHAnsi" w:hAnsi="Simplified Arabic" w:cs="Simplified Arabic" w:hint="cs"/>
          <w:sz w:val="28"/>
          <w:szCs w:val="28"/>
          <w:rtl/>
          <w:lang w:bidi="ar-EG"/>
        </w:rPr>
        <w:t xml:space="preserve"> (</w:t>
      </w:r>
      <w:r w:rsidR="00D65CFA" w:rsidRPr="00D65CFA">
        <w:rPr>
          <w:rFonts w:ascii="Simplified Arabic" w:eastAsiaTheme="minorHAnsi" w:hAnsi="Simplified Arabic" w:cs="Simplified Arabic" w:hint="cs"/>
          <w:b/>
          <w:bCs/>
          <w:sz w:val="28"/>
          <w:szCs w:val="28"/>
          <w:rtl/>
          <w:lang w:bidi="ar-EG"/>
        </w:rPr>
        <w:t xml:space="preserve">ابراهيم </w:t>
      </w:r>
      <w:proofErr w:type="spellStart"/>
      <w:r w:rsidR="00D65CFA" w:rsidRPr="00D65CFA">
        <w:rPr>
          <w:rFonts w:ascii="Simplified Arabic" w:eastAsiaTheme="minorHAnsi" w:hAnsi="Simplified Arabic" w:cs="Simplified Arabic" w:hint="cs"/>
          <w:b/>
          <w:bCs/>
          <w:sz w:val="28"/>
          <w:szCs w:val="28"/>
          <w:rtl/>
          <w:lang w:bidi="ar-EG"/>
        </w:rPr>
        <w:t>مدكور</w:t>
      </w:r>
      <w:proofErr w:type="spellEnd"/>
      <w:r w:rsidR="00D65CFA" w:rsidRPr="00D65CFA">
        <w:rPr>
          <w:rFonts w:ascii="Simplified Arabic" w:eastAsiaTheme="minorHAnsi" w:hAnsi="Simplified Arabic" w:cs="Simplified Arabic" w:hint="cs"/>
          <w:b/>
          <w:bCs/>
          <w:sz w:val="28"/>
          <w:szCs w:val="28"/>
          <w:rtl/>
          <w:lang w:bidi="ar-EG"/>
        </w:rPr>
        <w:t xml:space="preserve"> , 1975 , ص333)</w:t>
      </w:r>
      <w:r w:rsidRPr="00064F85">
        <w:rPr>
          <w:rFonts w:ascii="Simplified Arabic" w:eastAsiaTheme="minorHAnsi" w:hAnsi="Simplified Arabic" w:cs="Simplified Arabic" w:hint="cs"/>
          <w:b/>
          <w:bCs/>
          <w:sz w:val="28"/>
          <w:szCs w:val="28"/>
          <w:rtl/>
          <w:lang w:bidi="ar-EG"/>
        </w:rPr>
        <w:t xml:space="preserve">. </w:t>
      </w:r>
    </w:p>
    <w:p w:rsidR="00D86222" w:rsidRDefault="00064F85" w:rsidP="00163A37">
      <w:pPr>
        <w:spacing w:after="200"/>
        <w:ind w:left="43"/>
        <w:jc w:val="both"/>
        <w:rPr>
          <w:rFonts w:ascii="Simplified Arabic" w:eastAsiaTheme="minorHAnsi" w:hAnsi="Simplified Arabic" w:cs="Simplified Arabic"/>
          <w:b/>
          <w:bCs/>
          <w:sz w:val="28"/>
          <w:szCs w:val="28"/>
          <w:rtl/>
          <w:lang w:bidi="ar-EG"/>
        </w:rPr>
      </w:pPr>
      <w:r w:rsidRPr="00064F85">
        <w:rPr>
          <w:rFonts w:ascii="Simplified Arabic" w:eastAsiaTheme="minorHAnsi" w:hAnsi="Simplified Arabic" w:cs="Simplified Arabic" w:hint="cs"/>
          <w:sz w:val="28"/>
          <w:szCs w:val="28"/>
          <w:rtl/>
          <w:lang w:bidi="ar-EG"/>
        </w:rPr>
        <w:t>ومن الجهة النفسية يري علماء النفس أن الشباب عبارة عن : حالة نفسية تصاحب مرحلة عمرية معينة يتميز فيها الفرد بالحيوية والقدرة علي التعلم والمرونة في العلاقات الانسانية والقدرة علي تحمل المسئولية , وهم يصنفون بداية ونهاية مرحلة الشباب علي أنها هي التي يبدأ فيها الفرد في بناء المجتمع, ومن الناحية البيولوجية يري العلماء أن مرحلة الشباب: هي تلك المرحلة التي يتم فيها اكتمال البناء العضوي والوظيفي للمكونات الأساسية للإنسان</w:t>
      </w:r>
      <w:r w:rsidR="00D65CFA">
        <w:rPr>
          <w:rFonts w:ascii="Simplified Arabic" w:eastAsiaTheme="minorHAnsi" w:hAnsi="Simplified Arabic" w:cs="Simplified Arabic" w:hint="cs"/>
          <w:sz w:val="28"/>
          <w:szCs w:val="28"/>
          <w:rtl/>
          <w:lang w:bidi="ar-EG"/>
        </w:rPr>
        <w:t xml:space="preserve"> </w:t>
      </w:r>
      <w:r w:rsidR="00D65CFA" w:rsidRPr="00D65CFA">
        <w:rPr>
          <w:rFonts w:ascii="Simplified Arabic" w:eastAsiaTheme="minorHAnsi" w:hAnsi="Simplified Arabic" w:cs="Simplified Arabic" w:hint="cs"/>
          <w:b/>
          <w:bCs/>
          <w:sz w:val="28"/>
          <w:szCs w:val="28"/>
          <w:rtl/>
          <w:lang w:bidi="ar-EG"/>
        </w:rPr>
        <w:t>(جمال شحاته حبيب , 2011, ص342)</w:t>
      </w:r>
      <w:r w:rsidR="00D86222">
        <w:rPr>
          <w:rFonts w:ascii="Simplified Arabic" w:eastAsiaTheme="minorHAnsi" w:hAnsi="Simplified Arabic" w:cs="Simplified Arabic" w:hint="cs"/>
          <w:b/>
          <w:bCs/>
          <w:sz w:val="28"/>
          <w:szCs w:val="28"/>
          <w:rtl/>
          <w:lang w:bidi="ar-EG"/>
        </w:rPr>
        <w:t xml:space="preserve"> .</w:t>
      </w:r>
      <w:r w:rsidR="00C73366">
        <w:rPr>
          <w:rFonts w:ascii="Simplified Arabic" w:eastAsiaTheme="minorHAnsi" w:hAnsi="Simplified Arabic" w:cs="Simplified Arabic" w:hint="cs"/>
          <w:b/>
          <w:bCs/>
          <w:sz w:val="28"/>
          <w:szCs w:val="28"/>
          <w:rtl/>
          <w:lang w:bidi="ar-EG"/>
        </w:rPr>
        <w:t xml:space="preserve"> </w:t>
      </w:r>
    </w:p>
    <w:p w:rsidR="00064F85" w:rsidRPr="00064F85" w:rsidRDefault="00064F85" w:rsidP="00163A37">
      <w:pPr>
        <w:spacing w:after="200"/>
        <w:ind w:left="43"/>
        <w:jc w:val="both"/>
        <w:rPr>
          <w:rFonts w:ascii="Simplified Arabic" w:eastAsiaTheme="minorHAnsi" w:hAnsi="Simplified Arabic" w:cs="Simplified Arabic"/>
          <w:b/>
          <w:bCs/>
          <w:sz w:val="28"/>
          <w:szCs w:val="28"/>
          <w:rtl/>
          <w:lang w:bidi="ar-EG"/>
        </w:rPr>
      </w:pPr>
      <w:r w:rsidRPr="00064F85">
        <w:rPr>
          <w:rFonts w:ascii="Simplified Arabic" w:eastAsiaTheme="minorHAnsi" w:hAnsi="Simplified Arabic" w:cs="Simplified Arabic" w:hint="cs"/>
          <w:sz w:val="28"/>
          <w:szCs w:val="28"/>
          <w:rtl/>
          <w:lang w:bidi="ar-EG"/>
        </w:rPr>
        <w:lastRenderedPageBreak/>
        <w:t>وقد تم الاتفاق بين أجهزة رعاية الشباب علي تحديد مفهوم الشباب بأنه: مرحلة عمرية معينة تقع ما بين الخامسة عشر وحتي الخامسة والعشرين لتشمل أفراد المجتمع من الجنسين وهي المرحلة الزمنية التي يحدث فيها التغيرات الفسيولوجية والجسمية والنفسية والاجتماعية حتي تصل بالفرد إلي مرحلة الاستقرار النسبي</w:t>
      </w:r>
      <w:r w:rsidR="00D65CFA">
        <w:rPr>
          <w:rFonts w:ascii="Simplified Arabic" w:eastAsiaTheme="minorHAnsi" w:hAnsi="Simplified Arabic" w:cs="Simplified Arabic" w:hint="cs"/>
          <w:sz w:val="28"/>
          <w:szCs w:val="28"/>
          <w:vertAlign w:val="superscript"/>
          <w:rtl/>
          <w:lang w:bidi="ar-EG"/>
        </w:rPr>
        <w:t xml:space="preserve"> </w:t>
      </w:r>
      <w:r w:rsidR="00D65CFA" w:rsidRPr="00D65CFA">
        <w:rPr>
          <w:rFonts w:ascii="Simplified Arabic" w:eastAsiaTheme="minorHAnsi" w:hAnsi="Simplified Arabic" w:cs="Simplified Arabic" w:hint="cs"/>
          <w:b/>
          <w:bCs/>
          <w:sz w:val="28"/>
          <w:szCs w:val="28"/>
          <w:rtl/>
          <w:lang w:bidi="ar-EG"/>
        </w:rPr>
        <w:t>(محمد سلامه محمد غباري , 1989 , ص213)</w:t>
      </w:r>
      <w:r w:rsidRPr="00064F85">
        <w:rPr>
          <w:rFonts w:ascii="Simplified Arabic" w:eastAsiaTheme="minorHAnsi" w:hAnsi="Simplified Arabic" w:cs="Simplified Arabic" w:hint="cs"/>
          <w:b/>
          <w:bCs/>
          <w:sz w:val="28"/>
          <w:szCs w:val="28"/>
          <w:rtl/>
          <w:lang w:bidi="ar-EG"/>
        </w:rPr>
        <w:t>.</w:t>
      </w:r>
    </w:p>
    <w:p w:rsidR="00064F85" w:rsidRPr="00064F85" w:rsidRDefault="00064F85" w:rsidP="00163A37">
      <w:pPr>
        <w:spacing w:after="200"/>
        <w:ind w:left="43"/>
        <w:jc w:val="both"/>
        <w:rPr>
          <w:rFonts w:ascii="Simplified Arabic" w:eastAsiaTheme="minorHAnsi" w:hAnsi="Simplified Arabic" w:cs="Simplified Arabic"/>
          <w:sz w:val="28"/>
          <w:szCs w:val="28"/>
          <w:rtl/>
          <w:lang w:bidi="ar-EG"/>
        </w:rPr>
      </w:pPr>
      <w:r w:rsidRPr="00064F85">
        <w:rPr>
          <w:rFonts w:ascii="Simplified Arabic" w:eastAsiaTheme="minorHAnsi" w:hAnsi="Simplified Arabic" w:cs="Simplified Arabic" w:hint="cs"/>
          <w:sz w:val="28"/>
          <w:szCs w:val="28"/>
          <w:rtl/>
          <w:lang w:bidi="ar-EG"/>
        </w:rPr>
        <w:t>وأخيراً يقصد بالشباب الجامعي: الفترة من الحياة التي ينضم فيها الشباب إلي الجامعة ويكون عمره من 17- 25 عاماً وتتسم بالقوة والنشاط والقدرة علي العمل والإنجاز وتتميز بشدة الحساسية للأوضاع الجديدة وبروح المغامرة والتصدي للواقع ومشكلاته وتعتبر مرحلة اختيار وتخطيط للمستقبل إلا أنها تفتقر للخبرة والتجربة وتحتاج هذه الفترة إلي الإعداد والتأهيل لمواجهة الحياة</w:t>
      </w:r>
      <w:r w:rsidR="00D65CFA">
        <w:rPr>
          <w:rFonts w:ascii="Simplified Arabic" w:eastAsiaTheme="minorHAnsi" w:hAnsi="Simplified Arabic" w:cs="Simplified Arabic" w:hint="cs"/>
          <w:sz w:val="28"/>
          <w:szCs w:val="28"/>
          <w:rtl/>
          <w:lang w:bidi="ar-EG"/>
        </w:rPr>
        <w:t xml:space="preserve"> </w:t>
      </w:r>
      <w:r w:rsidR="00D65CFA" w:rsidRPr="00D65CFA">
        <w:rPr>
          <w:rFonts w:ascii="Simplified Arabic" w:eastAsiaTheme="minorHAnsi" w:hAnsi="Simplified Arabic" w:cs="Simplified Arabic" w:hint="cs"/>
          <w:b/>
          <w:bCs/>
          <w:sz w:val="28"/>
          <w:szCs w:val="28"/>
          <w:rtl/>
          <w:lang w:bidi="ar-EG"/>
        </w:rPr>
        <w:t>(اماني البيومي درويش</w:t>
      </w:r>
      <w:r w:rsidR="00D65CFA">
        <w:rPr>
          <w:rFonts w:ascii="Simplified Arabic" w:eastAsiaTheme="minorHAnsi" w:hAnsi="Simplified Arabic" w:cs="Simplified Arabic" w:hint="cs"/>
          <w:b/>
          <w:bCs/>
          <w:sz w:val="28"/>
          <w:szCs w:val="28"/>
          <w:rtl/>
          <w:lang w:bidi="ar-EG"/>
        </w:rPr>
        <w:t xml:space="preserve"> </w:t>
      </w:r>
      <w:r w:rsidR="00D65CFA" w:rsidRPr="00D65CFA">
        <w:rPr>
          <w:rFonts w:ascii="Simplified Arabic" w:eastAsiaTheme="minorHAnsi" w:hAnsi="Simplified Arabic" w:cs="Simplified Arabic" w:hint="cs"/>
          <w:b/>
          <w:bCs/>
          <w:sz w:val="28"/>
          <w:szCs w:val="28"/>
          <w:rtl/>
          <w:lang w:bidi="ar-EG"/>
        </w:rPr>
        <w:t>,</w:t>
      </w:r>
      <w:r w:rsidR="00D65CFA">
        <w:rPr>
          <w:rFonts w:ascii="Simplified Arabic" w:eastAsiaTheme="minorHAnsi" w:hAnsi="Simplified Arabic" w:cs="Simplified Arabic" w:hint="cs"/>
          <w:b/>
          <w:bCs/>
          <w:sz w:val="28"/>
          <w:szCs w:val="28"/>
          <w:rtl/>
          <w:lang w:bidi="ar-EG"/>
        </w:rPr>
        <w:t xml:space="preserve"> </w:t>
      </w:r>
      <w:r w:rsidR="00D65CFA" w:rsidRPr="00D65CFA">
        <w:rPr>
          <w:rFonts w:ascii="Simplified Arabic" w:eastAsiaTheme="minorHAnsi" w:hAnsi="Simplified Arabic" w:cs="Simplified Arabic" w:hint="cs"/>
          <w:b/>
          <w:bCs/>
          <w:sz w:val="28"/>
          <w:szCs w:val="28"/>
          <w:rtl/>
          <w:lang w:bidi="ar-EG"/>
        </w:rPr>
        <w:t>2008)</w:t>
      </w:r>
      <w:r w:rsidRPr="00064F85">
        <w:rPr>
          <w:rFonts w:ascii="Simplified Arabic" w:eastAsiaTheme="minorHAnsi" w:hAnsi="Simplified Arabic" w:cs="Simplified Arabic" w:hint="cs"/>
          <w:b/>
          <w:bCs/>
          <w:sz w:val="28"/>
          <w:szCs w:val="28"/>
          <w:rtl/>
          <w:lang w:bidi="ar-EG"/>
        </w:rPr>
        <w:t>.</w:t>
      </w:r>
    </w:p>
    <w:p w:rsidR="00064F85" w:rsidRPr="00064F85" w:rsidRDefault="00064F85" w:rsidP="00163A37">
      <w:pPr>
        <w:spacing w:after="200"/>
        <w:ind w:left="43"/>
        <w:jc w:val="both"/>
        <w:rPr>
          <w:rFonts w:ascii="Simplified Arabic" w:eastAsiaTheme="minorHAnsi" w:hAnsi="Simplified Arabic" w:cs="Simplified Arabic"/>
          <w:b/>
          <w:bCs/>
          <w:sz w:val="28"/>
          <w:szCs w:val="28"/>
          <w:rtl/>
          <w:lang w:bidi="ar-EG"/>
        </w:rPr>
      </w:pPr>
      <w:r w:rsidRPr="00064F85">
        <w:rPr>
          <w:rFonts w:ascii="Simplified Arabic" w:eastAsiaTheme="minorHAnsi" w:hAnsi="Simplified Arabic" w:cs="Simplified Arabic" w:hint="cs"/>
          <w:b/>
          <w:bCs/>
          <w:sz w:val="28"/>
          <w:szCs w:val="28"/>
          <w:rtl/>
          <w:lang w:bidi="ar-EG"/>
        </w:rPr>
        <w:t>ويمكن تعريف الشباب الجامعي إجرائياً بأنه:</w:t>
      </w:r>
    </w:p>
    <w:p w:rsidR="00064F85" w:rsidRPr="00064F85" w:rsidRDefault="00064F85" w:rsidP="00163A37">
      <w:pPr>
        <w:numPr>
          <w:ilvl w:val="0"/>
          <w:numId w:val="29"/>
        </w:numPr>
        <w:spacing w:after="200"/>
        <w:ind w:left="326" w:firstLine="0"/>
        <w:contextualSpacing/>
        <w:jc w:val="both"/>
        <w:rPr>
          <w:rFonts w:ascii="Simplified Arabic" w:eastAsiaTheme="minorHAnsi" w:hAnsi="Simplified Arabic" w:cs="Simplified Arabic"/>
          <w:sz w:val="28"/>
          <w:szCs w:val="28"/>
          <w:lang w:bidi="ar-EG"/>
        </w:rPr>
      </w:pPr>
      <w:r w:rsidRPr="00064F85">
        <w:rPr>
          <w:rFonts w:ascii="Simplified Arabic" w:eastAsiaTheme="minorHAnsi" w:hAnsi="Simplified Arabic" w:cs="Simplified Arabic" w:hint="cs"/>
          <w:sz w:val="28"/>
          <w:szCs w:val="28"/>
          <w:rtl/>
          <w:lang w:bidi="ar-EG"/>
        </w:rPr>
        <w:t>شريحة من الشباب تتكون من الذكور والإناث.</w:t>
      </w:r>
    </w:p>
    <w:p w:rsidR="00064F85" w:rsidRPr="00064F85" w:rsidRDefault="00064F85" w:rsidP="00163A37">
      <w:pPr>
        <w:numPr>
          <w:ilvl w:val="0"/>
          <w:numId w:val="29"/>
        </w:numPr>
        <w:spacing w:after="200"/>
        <w:ind w:left="326" w:firstLine="0"/>
        <w:contextualSpacing/>
        <w:jc w:val="both"/>
        <w:rPr>
          <w:rFonts w:ascii="Simplified Arabic" w:eastAsiaTheme="minorHAnsi" w:hAnsi="Simplified Arabic" w:cs="Simplified Arabic"/>
          <w:sz w:val="28"/>
          <w:szCs w:val="28"/>
          <w:lang w:bidi="ar-EG"/>
        </w:rPr>
      </w:pPr>
      <w:r w:rsidRPr="00064F85">
        <w:rPr>
          <w:rFonts w:ascii="Simplified Arabic" w:eastAsiaTheme="minorHAnsi" w:hAnsi="Simplified Arabic" w:cs="Simplified Arabic" w:hint="cs"/>
          <w:sz w:val="28"/>
          <w:szCs w:val="28"/>
          <w:rtl/>
          <w:lang w:bidi="ar-EG"/>
        </w:rPr>
        <w:t>تقع أعمارهم في الفترة العمرية من 18- 22 سنة.</w:t>
      </w:r>
    </w:p>
    <w:p w:rsidR="00064F85" w:rsidRPr="00064F85" w:rsidRDefault="00064F85" w:rsidP="00163A37">
      <w:pPr>
        <w:numPr>
          <w:ilvl w:val="0"/>
          <w:numId w:val="29"/>
        </w:numPr>
        <w:spacing w:after="200"/>
        <w:ind w:left="326" w:firstLine="0"/>
        <w:contextualSpacing/>
        <w:jc w:val="both"/>
        <w:rPr>
          <w:rFonts w:ascii="Simplified Arabic" w:eastAsiaTheme="minorHAnsi" w:hAnsi="Simplified Arabic" w:cs="Simplified Arabic"/>
          <w:sz w:val="28"/>
          <w:szCs w:val="28"/>
          <w:lang w:bidi="ar-EG"/>
        </w:rPr>
      </w:pPr>
      <w:r w:rsidRPr="00064F85">
        <w:rPr>
          <w:rFonts w:ascii="Simplified Arabic" w:eastAsiaTheme="minorHAnsi" w:hAnsi="Simplified Arabic" w:cs="Simplified Arabic" w:hint="cs"/>
          <w:sz w:val="28"/>
          <w:szCs w:val="28"/>
          <w:rtl/>
          <w:lang w:bidi="ar-EG"/>
        </w:rPr>
        <w:t>لديهم اهتمامات وميول واتجاهات مشتركة.</w:t>
      </w:r>
    </w:p>
    <w:p w:rsidR="00064F85" w:rsidRPr="00064F85" w:rsidRDefault="00064F85" w:rsidP="00163A37">
      <w:pPr>
        <w:numPr>
          <w:ilvl w:val="0"/>
          <w:numId w:val="29"/>
        </w:numPr>
        <w:spacing w:after="200"/>
        <w:ind w:left="326" w:firstLine="0"/>
        <w:contextualSpacing/>
        <w:jc w:val="both"/>
        <w:rPr>
          <w:rFonts w:ascii="Simplified Arabic" w:eastAsiaTheme="minorHAnsi" w:hAnsi="Simplified Arabic" w:cs="Simplified Arabic"/>
          <w:sz w:val="28"/>
          <w:szCs w:val="28"/>
          <w:lang w:bidi="ar-EG"/>
        </w:rPr>
      </w:pPr>
      <w:r w:rsidRPr="00064F85">
        <w:rPr>
          <w:rFonts w:ascii="Simplified Arabic" w:eastAsiaTheme="minorHAnsi" w:hAnsi="Simplified Arabic" w:cs="Simplified Arabic" w:hint="cs"/>
          <w:sz w:val="28"/>
          <w:szCs w:val="28"/>
          <w:rtl/>
          <w:lang w:bidi="ar-EG"/>
        </w:rPr>
        <w:t>يشتركون في اسرة واحدة برعاية الشباب.</w:t>
      </w:r>
    </w:p>
    <w:p w:rsidR="00064F85" w:rsidRPr="00D65CFA" w:rsidRDefault="00064F85" w:rsidP="00163A37">
      <w:pPr>
        <w:numPr>
          <w:ilvl w:val="0"/>
          <w:numId w:val="29"/>
        </w:numPr>
        <w:spacing w:after="200"/>
        <w:ind w:left="326" w:firstLine="0"/>
        <w:contextualSpacing/>
        <w:jc w:val="both"/>
        <w:rPr>
          <w:rFonts w:ascii="Simplified Arabic" w:eastAsiaTheme="minorHAnsi" w:hAnsi="Simplified Arabic" w:cs="Simplified Arabic"/>
          <w:sz w:val="28"/>
          <w:szCs w:val="28"/>
          <w:rtl/>
          <w:lang w:bidi="ar-EG"/>
        </w:rPr>
      </w:pPr>
      <w:r w:rsidRPr="00064F85">
        <w:rPr>
          <w:rFonts w:ascii="Simplified Arabic" w:eastAsiaTheme="minorHAnsi" w:hAnsi="Simplified Arabic" w:cs="Simplified Arabic" w:hint="cs"/>
          <w:sz w:val="28"/>
          <w:szCs w:val="28"/>
          <w:rtl/>
          <w:lang w:bidi="ar-EG"/>
        </w:rPr>
        <w:t>مقيدون بكلية الخدمة الاجتماعية.</w:t>
      </w:r>
    </w:p>
    <w:p w:rsidR="00AC40FF" w:rsidRPr="00D65CFA" w:rsidRDefault="00AC40FF" w:rsidP="00D86222">
      <w:pPr>
        <w:rPr>
          <w:rFonts w:ascii="Simplified Arabic" w:hAnsi="Simplified Arabic" w:cs="Simplified Arabic"/>
          <w:b/>
          <w:bCs/>
          <w:sz w:val="32"/>
          <w:szCs w:val="32"/>
          <w:rtl/>
          <w:lang w:bidi="ar-EG"/>
        </w:rPr>
      </w:pPr>
      <w:r w:rsidRPr="00D65CFA">
        <w:rPr>
          <w:rFonts w:ascii="Simplified Arabic" w:hAnsi="Simplified Arabic" w:cs="Simplified Arabic"/>
          <w:b/>
          <w:bCs/>
          <w:sz w:val="32"/>
          <w:szCs w:val="32"/>
          <w:rtl/>
          <w:lang w:bidi="ar-EG"/>
        </w:rPr>
        <w:t xml:space="preserve">سادساً) الإجراءات المنهجية للدراسة </w:t>
      </w:r>
    </w:p>
    <w:p w:rsidR="005A30AA" w:rsidRPr="005A30AA" w:rsidRDefault="005A30AA" w:rsidP="00D86222">
      <w:pPr>
        <w:spacing w:after="200"/>
        <w:jc w:val="both"/>
        <w:rPr>
          <w:rFonts w:ascii="Simplified Arabic" w:eastAsiaTheme="minorHAnsi" w:hAnsi="Simplified Arabic" w:cs="Simplified Arabic"/>
          <w:b/>
          <w:bCs/>
          <w:sz w:val="32"/>
          <w:szCs w:val="32"/>
          <w:rtl/>
          <w:lang w:bidi="ar-EG"/>
        </w:rPr>
      </w:pPr>
      <w:r w:rsidRPr="005A30AA">
        <w:rPr>
          <w:rFonts w:ascii="Simplified Arabic" w:eastAsiaTheme="minorHAnsi" w:hAnsi="Simplified Arabic" w:cs="Simplified Arabic"/>
          <w:b/>
          <w:bCs/>
          <w:sz w:val="32"/>
          <w:szCs w:val="32"/>
          <w:rtl/>
          <w:lang w:bidi="ar-EG"/>
        </w:rPr>
        <w:t>اولاً</w:t>
      </w:r>
      <w:r w:rsidRPr="005A30AA">
        <w:rPr>
          <w:rFonts w:ascii="Simplified Arabic" w:eastAsiaTheme="minorHAnsi" w:hAnsi="Simplified Arabic" w:cs="Simplified Arabic" w:hint="cs"/>
          <w:b/>
          <w:bCs/>
          <w:sz w:val="32"/>
          <w:szCs w:val="32"/>
          <w:rtl/>
          <w:lang w:bidi="ar-EG"/>
        </w:rPr>
        <w:t>:</w:t>
      </w:r>
      <w:r w:rsidRPr="005A30AA">
        <w:rPr>
          <w:rFonts w:ascii="Simplified Arabic" w:eastAsiaTheme="minorHAnsi" w:hAnsi="Simplified Arabic" w:cs="Simplified Arabic"/>
          <w:b/>
          <w:bCs/>
          <w:sz w:val="32"/>
          <w:szCs w:val="32"/>
          <w:rtl/>
          <w:lang w:bidi="ar-EG"/>
        </w:rPr>
        <w:t xml:space="preserve"> نوع الدراسة</w:t>
      </w:r>
    </w:p>
    <w:p w:rsidR="00755F8C" w:rsidRPr="00B62E89" w:rsidRDefault="005A30AA" w:rsidP="00B62E89">
      <w:pPr>
        <w:jc w:val="both"/>
        <w:rPr>
          <w:rFonts w:ascii="Simplified Arabic" w:hAnsi="Simplified Arabic" w:cs="Simplified Arabic"/>
          <w:b/>
          <w:bCs/>
          <w:sz w:val="32"/>
          <w:szCs w:val="32"/>
          <w:rtl/>
          <w:lang w:bidi="ar-EG"/>
        </w:rPr>
      </w:pPr>
      <w:r w:rsidRPr="005A30AA">
        <w:rPr>
          <w:rFonts w:ascii="Simplified Arabic" w:eastAsiaTheme="minorHAnsi" w:hAnsi="Simplified Arabic" w:cs="Simplified Arabic"/>
          <w:sz w:val="28"/>
          <w:szCs w:val="28"/>
          <w:rtl/>
          <w:lang w:bidi="ar-EG"/>
        </w:rPr>
        <w:t>تنتمي هذه الدراسة الحالية إلي الدراسات شبه التجريبية في مهنه الخدمة الاجتماعية والتي تستهدف اختبار العلاقة بين متغيرين اساسيين الاول المتغير المستقل (</w:t>
      </w:r>
      <w:r w:rsidRPr="005A30AA">
        <w:rPr>
          <w:rFonts w:ascii="Simplified Arabic" w:eastAsiaTheme="minorHAnsi" w:hAnsi="Simplified Arabic" w:cs="Simplified Arabic" w:hint="cs"/>
          <w:sz w:val="28"/>
          <w:szCs w:val="28"/>
          <w:rtl/>
          <w:lang w:bidi="ar-EG"/>
        </w:rPr>
        <w:t>نموذج الأهداف الاجتماعية في طريقة العمل مع الجماعات</w:t>
      </w:r>
      <w:r w:rsidRPr="005A30AA">
        <w:rPr>
          <w:rFonts w:ascii="Simplified Arabic" w:eastAsiaTheme="minorHAnsi" w:hAnsi="Simplified Arabic" w:cs="Simplified Arabic"/>
          <w:sz w:val="28"/>
          <w:szCs w:val="28"/>
          <w:rtl/>
          <w:lang w:bidi="ar-EG"/>
        </w:rPr>
        <w:t>) ,</w:t>
      </w:r>
      <w:r w:rsidRPr="005A30AA">
        <w:rPr>
          <w:rFonts w:ascii="Simplified Arabic" w:eastAsiaTheme="minorHAnsi" w:hAnsi="Simplified Arabic" w:cs="Simplified Arabic" w:hint="cs"/>
          <w:sz w:val="28"/>
          <w:szCs w:val="28"/>
          <w:rtl/>
          <w:lang w:bidi="ar-EG"/>
        </w:rPr>
        <w:t xml:space="preserve"> </w:t>
      </w:r>
      <w:r w:rsidRPr="005A30AA">
        <w:rPr>
          <w:rFonts w:ascii="Simplified Arabic" w:eastAsiaTheme="minorHAnsi" w:hAnsi="Simplified Arabic" w:cs="Simplified Arabic"/>
          <w:sz w:val="28"/>
          <w:szCs w:val="28"/>
          <w:rtl/>
          <w:lang w:bidi="ar-EG"/>
        </w:rPr>
        <w:t>وال</w:t>
      </w:r>
      <w:r w:rsidRPr="005A30AA">
        <w:rPr>
          <w:rFonts w:ascii="Simplified Arabic" w:eastAsiaTheme="minorHAnsi" w:hAnsi="Simplified Arabic" w:cs="Simplified Arabic" w:hint="cs"/>
          <w:sz w:val="28"/>
          <w:szCs w:val="28"/>
          <w:rtl/>
          <w:lang w:bidi="ar-EG"/>
        </w:rPr>
        <w:t>آ</w:t>
      </w:r>
      <w:r w:rsidRPr="005A30AA">
        <w:rPr>
          <w:rFonts w:ascii="Simplified Arabic" w:eastAsiaTheme="minorHAnsi" w:hAnsi="Simplified Arabic" w:cs="Simplified Arabic"/>
          <w:sz w:val="28"/>
          <w:szCs w:val="28"/>
          <w:rtl/>
          <w:lang w:bidi="ar-EG"/>
        </w:rPr>
        <w:t>خر تابع (تنمية وعي الشباب الجامعي ب</w:t>
      </w:r>
      <w:r w:rsidRPr="005A30AA">
        <w:rPr>
          <w:rFonts w:ascii="Simplified Arabic" w:eastAsiaTheme="minorHAnsi" w:hAnsi="Simplified Arabic" w:cs="Simplified Arabic" w:hint="cs"/>
          <w:sz w:val="28"/>
          <w:szCs w:val="28"/>
          <w:rtl/>
          <w:lang w:bidi="ar-EG"/>
        </w:rPr>
        <w:t>مخاطر الجرائم الالكترونية</w:t>
      </w:r>
      <w:r w:rsidRPr="005A30AA">
        <w:rPr>
          <w:rFonts w:ascii="Simplified Arabic" w:eastAsiaTheme="minorHAnsi" w:hAnsi="Simplified Arabic" w:cs="Simplified Arabic"/>
          <w:sz w:val="28"/>
          <w:szCs w:val="28"/>
          <w:rtl/>
          <w:lang w:bidi="ar-EG"/>
        </w:rPr>
        <w:t>).</w:t>
      </w:r>
      <w:r w:rsidRPr="005A30AA">
        <w:rPr>
          <w:rFonts w:ascii="Simplified Arabic" w:eastAsiaTheme="minorHAnsi" w:hAnsi="Simplified Arabic" w:cs="Simplified Arabic" w:hint="cs"/>
          <w:sz w:val="28"/>
          <w:szCs w:val="28"/>
          <w:rtl/>
          <w:lang w:bidi="ar-EG"/>
        </w:rPr>
        <w:t xml:space="preserve"> </w:t>
      </w:r>
      <w:r w:rsidRPr="005A30AA">
        <w:rPr>
          <w:rFonts w:ascii="Simplified Arabic" w:eastAsiaTheme="minorHAnsi" w:hAnsi="Simplified Arabic" w:cs="Simplified Arabic"/>
          <w:sz w:val="28"/>
          <w:szCs w:val="28"/>
          <w:rtl/>
          <w:lang w:bidi="ar-EG"/>
        </w:rPr>
        <w:t>وتعد هذه الدراسة من الدراسات شبه التجريبية , وذلك لعدم توافر الشروط اللازمة لإجراء الدراسة التجريبية الحقيقية الكاملة</w:t>
      </w:r>
      <w:r w:rsidRPr="005A30AA">
        <w:rPr>
          <w:rFonts w:ascii="Simplified Arabic" w:hAnsi="Simplified Arabic" w:cs="Simplified Arabic" w:hint="cs"/>
          <w:b/>
          <w:bCs/>
          <w:sz w:val="28"/>
          <w:szCs w:val="28"/>
          <w:rtl/>
          <w:lang w:bidi="ar-EG"/>
        </w:rPr>
        <w:t xml:space="preserve"> (ماهر ابو المعاطي , 2005 , ص 189-190)</w:t>
      </w:r>
      <w:r w:rsidR="00B62E89">
        <w:rPr>
          <w:rFonts w:ascii="Simplified Arabic" w:hAnsi="Simplified Arabic" w:cs="Simplified Arabic" w:hint="cs"/>
          <w:b/>
          <w:bCs/>
          <w:sz w:val="32"/>
          <w:szCs w:val="32"/>
          <w:rtl/>
          <w:lang w:bidi="ar-EG"/>
        </w:rPr>
        <w:t>.</w:t>
      </w:r>
    </w:p>
    <w:p w:rsidR="005A30AA" w:rsidRPr="005A30AA" w:rsidRDefault="005A30AA" w:rsidP="00D86222">
      <w:pPr>
        <w:spacing w:after="200"/>
        <w:jc w:val="both"/>
        <w:rPr>
          <w:rFonts w:ascii="Simplified Arabic" w:eastAsiaTheme="minorHAnsi" w:hAnsi="Simplified Arabic" w:cs="Simplified Arabic"/>
          <w:b/>
          <w:bCs/>
          <w:sz w:val="28"/>
          <w:szCs w:val="28"/>
          <w:rtl/>
          <w:lang w:bidi="ar-EG"/>
        </w:rPr>
      </w:pPr>
      <w:r w:rsidRPr="005A30AA">
        <w:rPr>
          <w:rFonts w:ascii="Simplified Arabic" w:eastAsiaTheme="minorHAnsi" w:hAnsi="Simplified Arabic" w:cs="Simplified Arabic"/>
          <w:b/>
          <w:bCs/>
          <w:sz w:val="28"/>
          <w:szCs w:val="28"/>
          <w:rtl/>
          <w:lang w:bidi="ar-EG"/>
        </w:rPr>
        <w:t>ثانياً</w:t>
      </w:r>
      <w:r w:rsidRPr="005A30AA">
        <w:rPr>
          <w:rFonts w:ascii="Simplified Arabic" w:eastAsiaTheme="minorHAnsi" w:hAnsi="Simplified Arabic" w:cs="Simplified Arabic" w:hint="cs"/>
          <w:b/>
          <w:bCs/>
          <w:sz w:val="28"/>
          <w:szCs w:val="28"/>
          <w:rtl/>
          <w:lang w:bidi="ar-EG"/>
        </w:rPr>
        <w:t>:</w:t>
      </w:r>
      <w:r w:rsidRPr="005A30AA">
        <w:rPr>
          <w:rFonts w:ascii="Simplified Arabic" w:eastAsiaTheme="minorHAnsi" w:hAnsi="Simplified Arabic" w:cs="Simplified Arabic"/>
          <w:b/>
          <w:bCs/>
          <w:sz w:val="28"/>
          <w:szCs w:val="28"/>
          <w:rtl/>
          <w:lang w:bidi="ar-EG"/>
        </w:rPr>
        <w:t xml:space="preserve"> المنهج المستخدم:</w:t>
      </w:r>
    </w:p>
    <w:p w:rsidR="00D86222" w:rsidRPr="00755F8C" w:rsidRDefault="005A30AA" w:rsidP="00755F8C">
      <w:pPr>
        <w:spacing w:after="200"/>
        <w:ind w:firstLine="720"/>
        <w:jc w:val="both"/>
        <w:rPr>
          <w:rFonts w:ascii="Simplified Arabic" w:eastAsiaTheme="minorHAnsi" w:hAnsi="Simplified Arabic" w:cs="Simplified Arabic"/>
          <w:sz w:val="28"/>
          <w:szCs w:val="28"/>
          <w:rtl/>
          <w:lang w:bidi="ar-EG"/>
        </w:rPr>
      </w:pPr>
      <w:r w:rsidRPr="005A30AA">
        <w:rPr>
          <w:rFonts w:ascii="Simplified Arabic" w:eastAsiaTheme="minorHAnsi" w:hAnsi="Simplified Arabic" w:cs="Simplified Arabic"/>
          <w:sz w:val="28"/>
          <w:szCs w:val="28"/>
          <w:rtl/>
          <w:lang w:bidi="ar-EG"/>
        </w:rPr>
        <w:t>واتساقاً مع اهداف هذه الدراسة وفروضها وطبيعتها كدراسة شبه تجريبية لذلك قامت الباحثة باستخدام المنهج شبه التجريبي باستخدام مجموعة واحدة تجريبية و</w:t>
      </w:r>
      <w:r w:rsidRPr="005A30AA">
        <w:rPr>
          <w:rFonts w:ascii="Simplified Arabic" w:eastAsiaTheme="minorHAnsi" w:hAnsi="Simplified Arabic" w:cs="Simplified Arabic" w:hint="cs"/>
          <w:sz w:val="28"/>
          <w:szCs w:val="28"/>
          <w:rtl/>
          <w:lang w:bidi="ar-EG"/>
        </w:rPr>
        <w:t xml:space="preserve">سوف </w:t>
      </w:r>
      <w:r w:rsidRPr="005A30AA">
        <w:rPr>
          <w:rFonts w:ascii="Simplified Arabic" w:eastAsiaTheme="minorHAnsi" w:hAnsi="Simplified Arabic" w:cs="Simplified Arabic"/>
          <w:sz w:val="28"/>
          <w:szCs w:val="28"/>
          <w:rtl/>
          <w:lang w:bidi="ar-EG"/>
        </w:rPr>
        <w:t>تقوم</w:t>
      </w:r>
      <w:r w:rsidRPr="005A30AA">
        <w:rPr>
          <w:rFonts w:ascii="Simplified Arabic" w:eastAsiaTheme="minorHAnsi" w:hAnsi="Simplified Arabic" w:cs="Simplified Arabic" w:hint="cs"/>
          <w:sz w:val="28"/>
          <w:szCs w:val="28"/>
          <w:rtl/>
          <w:lang w:bidi="ar-EG"/>
        </w:rPr>
        <w:t xml:space="preserve"> الباحثة</w:t>
      </w:r>
      <w:r w:rsidRPr="005A30AA">
        <w:rPr>
          <w:rFonts w:ascii="Simplified Arabic" w:eastAsiaTheme="minorHAnsi" w:hAnsi="Simplified Arabic" w:cs="Simplified Arabic"/>
          <w:sz w:val="28"/>
          <w:szCs w:val="28"/>
          <w:rtl/>
          <w:lang w:bidi="ar-EG"/>
        </w:rPr>
        <w:t xml:space="preserve"> بالقياس القبلي والبعدي للمجموعة نفسها وهذا يعتبر أحد </w:t>
      </w:r>
      <w:r w:rsidRPr="005A30AA">
        <w:rPr>
          <w:rFonts w:ascii="Simplified Arabic" w:eastAsiaTheme="minorHAnsi" w:hAnsi="Simplified Arabic" w:cs="Simplified Arabic" w:hint="cs"/>
          <w:sz w:val="28"/>
          <w:szCs w:val="28"/>
          <w:rtl/>
          <w:lang w:bidi="ar-EG"/>
        </w:rPr>
        <w:t>أ</w:t>
      </w:r>
      <w:r w:rsidRPr="005A30AA">
        <w:rPr>
          <w:rFonts w:ascii="Simplified Arabic" w:eastAsiaTheme="minorHAnsi" w:hAnsi="Simplified Arabic" w:cs="Simplified Arabic"/>
          <w:sz w:val="28"/>
          <w:szCs w:val="28"/>
          <w:rtl/>
          <w:lang w:bidi="ar-EG"/>
        </w:rPr>
        <w:t xml:space="preserve">نواع التصميمات شبه التجريبية في تصميمات </w:t>
      </w:r>
      <w:r w:rsidRPr="005A30AA">
        <w:rPr>
          <w:rFonts w:ascii="Simplified Arabic" w:eastAsiaTheme="minorHAnsi" w:hAnsi="Simplified Arabic" w:cs="Simplified Arabic"/>
          <w:sz w:val="28"/>
          <w:szCs w:val="28"/>
          <w:rtl/>
          <w:lang w:bidi="ar-EG"/>
        </w:rPr>
        <w:lastRenderedPageBreak/>
        <w:t>شبه التجريبية في تصميمات النسق المفرد وهي شائعة الاستخدام في بحوث الخدمة الاجتماعية ويطلق عليه تصميم النسق المفرد(</w:t>
      </w:r>
      <w:r w:rsidRPr="005A30AA">
        <w:rPr>
          <w:rFonts w:ascii="Simplified Arabic" w:eastAsiaTheme="minorHAnsi" w:hAnsi="Simplified Arabic" w:cs="Simplified Arabic"/>
          <w:sz w:val="28"/>
          <w:szCs w:val="28"/>
          <w:lang w:bidi="ar-EG"/>
        </w:rPr>
        <w:t>ABA</w:t>
      </w:r>
      <w:r>
        <w:rPr>
          <w:rFonts w:ascii="Simplified Arabic" w:eastAsiaTheme="minorHAnsi" w:hAnsi="Simplified Arabic" w:cs="Simplified Arabic"/>
          <w:sz w:val="28"/>
          <w:szCs w:val="28"/>
          <w:rtl/>
          <w:lang w:bidi="ar-EG"/>
        </w:rPr>
        <w:t>)</w:t>
      </w:r>
      <w:r>
        <w:rPr>
          <w:rFonts w:ascii="Simplified Arabic" w:eastAsiaTheme="minorHAnsi" w:hAnsi="Simplified Arabic" w:cs="Simplified Arabic" w:hint="cs"/>
          <w:sz w:val="28"/>
          <w:szCs w:val="28"/>
          <w:rtl/>
          <w:lang w:bidi="ar-EG"/>
        </w:rPr>
        <w:t xml:space="preserve"> </w:t>
      </w:r>
      <w:r w:rsidRPr="005A30AA">
        <w:rPr>
          <w:rFonts w:ascii="Simplified Arabic" w:eastAsiaTheme="minorHAnsi" w:hAnsi="Simplified Arabic" w:cs="Simplified Arabic" w:hint="cs"/>
          <w:b/>
          <w:bCs/>
          <w:sz w:val="28"/>
          <w:szCs w:val="28"/>
          <w:rtl/>
          <w:lang w:bidi="ar-EG"/>
        </w:rPr>
        <w:t>(محمد ذكي أبو النصر , 2008 , ص 173).</w:t>
      </w:r>
    </w:p>
    <w:p w:rsidR="005A30AA" w:rsidRPr="005A30AA" w:rsidRDefault="00AC40FF" w:rsidP="00D86222">
      <w:pPr>
        <w:jc w:val="both"/>
        <w:rPr>
          <w:rFonts w:ascii="Simplified Arabic" w:eastAsiaTheme="minorHAnsi" w:hAnsi="Simplified Arabic" w:cs="Simplified Arabic" w:hint="cs"/>
          <w:b/>
          <w:bCs/>
          <w:sz w:val="28"/>
          <w:szCs w:val="28"/>
          <w:rtl/>
          <w:lang w:bidi="ar-EG"/>
        </w:rPr>
      </w:pPr>
      <w:r>
        <w:rPr>
          <w:rFonts w:ascii="Simplified Arabic" w:hAnsi="Simplified Arabic" w:cs="Simplified Arabic" w:hint="cs"/>
          <w:b/>
          <w:bCs/>
          <w:sz w:val="32"/>
          <w:szCs w:val="32"/>
          <w:rtl/>
        </w:rPr>
        <w:t xml:space="preserve"> </w:t>
      </w:r>
      <w:r w:rsidR="005A30AA" w:rsidRPr="005A30AA">
        <w:rPr>
          <w:rFonts w:ascii="Simplified Arabic" w:eastAsiaTheme="minorHAnsi" w:hAnsi="Simplified Arabic" w:cs="Simplified Arabic"/>
          <w:b/>
          <w:bCs/>
          <w:sz w:val="28"/>
          <w:szCs w:val="28"/>
          <w:rtl/>
          <w:lang w:bidi="ar-EG"/>
        </w:rPr>
        <w:t>ثالثاً</w:t>
      </w:r>
      <w:r w:rsidR="005A30AA" w:rsidRPr="005A30AA">
        <w:rPr>
          <w:rFonts w:ascii="Simplified Arabic" w:eastAsiaTheme="minorHAnsi" w:hAnsi="Simplified Arabic" w:cs="Simplified Arabic" w:hint="cs"/>
          <w:b/>
          <w:bCs/>
          <w:sz w:val="28"/>
          <w:szCs w:val="28"/>
          <w:rtl/>
          <w:lang w:bidi="ar-EG"/>
        </w:rPr>
        <w:t>:</w:t>
      </w:r>
      <w:r w:rsidR="005A30AA" w:rsidRPr="005A30AA">
        <w:rPr>
          <w:rFonts w:ascii="Simplified Arabic" w:eastAsiaTheme="minorHAnsi" w:hAnsi="Simplified Arabic" w:cs="Simplified Arabic"/>
          <w:b/>
          <w:bCs/>
          <w:sz w:val="28"/>
          <w:szCs w:val="28"/>
          <w:rtl/>
          <w:lang w:bidi="ar-EG"/>
        </w:rPr>
        <w:t xml:space="preserve"> أدوات الدراسة:</w:t>
      </w:r>
    </w:p>
    <w:p w:rsidR="005A30AA" w:rsidRPr="005A30AA" w:rsidRDefault="005A30AA" w:rsidP="00D86222">
      <w:pPr>
        <w:spacing w:after="200"/>
        <w:jc w:val="both"/>
        <w:rPr>
          <w:rFonts w:ascii="Simplified Arabic" w:eastAsiaTheme="minorHAnsi" w:hAnsi="Simplified Arabic" w:cs="Simplified Arabic"/>
          <w:b/>
          <w:bCs/>
          <w:sz w:val="28"/>
          <w:szCs w:val="28"/>
          <w:rtl/>
          <w:lang w:bidi="ar-EG"/>
        </w:rPr>
      </w:pPr>
      <w:r w:rsidRPr="005A30AA">
        <w:rPr>
          <w:rFonts w:ascii="Simplified Arabic" w:eastAsiaTheme="minorHAnsi" w:hAnsi="Simplified Arabic" w:cs="Simplified Arabic"/>
          <w:b/>
          <w:bCs/>
          <w:sz w:val="28"/>
          <w:szCs w:val="28"/>
          <w:rtl/>
          <w:lang w:bidi="ar-EG"/>
        </w:rPr>
        <w:t>اعتمدت الدراسة الحالية علي الأدوات الأتية:</w:t>
      </w:r>
    </w:p>
    <w:p w:rsidR="005A30AA" w:rsidRPr="005A30AA" w:rsidRDefault="005A30AA" w:rsidP="00D86222">
      <w:pPr>
        <w:spacing w:after="200"/>
        <w:jc w:val="both"/>
        <w:rPr>
          <w:rFonts w:ascii="Simplified Arabic" w:eastAsiaTheme="minorHAnsi" w:hAnsi="Simplified Arabic" w:cs="Simplified Arabic"/>
          <w:sz w:val="28"/>
          <w:szCs w:val="28"/>
          <w:rtl/>
          <w:lang w:bidi="ar-EG"/>
        </w:rPr>
      </w:pPr>
      <w:r w:rsidRPr="005A30AA">
        <w:rPr>
          <w:rFonts w:ascii="Simplified Arabic" w:eastAsiaTheme="minorHAnsi" w:hAnsi="Simplified Arabic" w:cs="Simplified Arabic"/>
          <w:sz w:val="28"/>
          <w:szCs w:val="28"/>
          <w:rtl/>
          <w:lang w:bidi="ar-EG"/>
        </w:rPr>
        <w:t xml:space="preserve">  أ –</w:t>
      </w:r>
      <w:r w:rsidRPr="005A30AA">
        <w:rPr>
          <w:rFonts w:ascii="Simplified Arabic" w:eastAsiaTheme="minorHAnsi" w:hAnsi="Simplified Arabic" w:cs="Simplified Arabic" w:hint="cs"/>
          <w:sz w:val="28"/>
          <w:szCs w:val="28"/>
          <w:rtl/>
          <w:lang w:bidi="ar-EG"/>
        </w:rPr>
        <w:t xml:space="preserve"> </w:t>
      </w:r>
      <w:r w:rsidRPr="005A30AA">
        <w:rPr>
          <w:rFonts w:ascii="Simplified Arabic" w:eastAsiaTheme="minorHAnsi" w:hAnsi="Simplified Arabic" w:cs="Simplified Arabic"/>
          <w:sz w:val="28"/>
          <w:szCs w:val="28"/>
          <w:rtl/>
          <w:lang w:bidi="ar-EG"/>
        </w:rPr>
        <w:t>مقياس</w:t>
      </w:r>
      <w:r w:rsidRPr="005A30AA">
        <w:rPr>
          <w:rFonts w:ascii="Simplified Arabic" w:eastAsiaTheme="minorHAnsi" w:hAnsi="Simplified Arabic" w:cs="Simplified Arabic" w:hint="cs"/>
          <w:sz w:val="28"/>
          <w:szCs w:val="28"/>
          <w:rtl/>
          <w:lang w:bidi="ar-EG"/>
        </w:rPr>
        <w:t xml:space="preserve"> تنمية الوعي</w:t>
      </w:r>
      <w:r w:rsidRPr="005A30AA">
        <w:rPr>
          <w:rFonts w:ascii="Simplified Arabic" w:eastAsiaTheme="minorHAnsi" w:hAnsi="Simplified Arabic" w:cs="Simplified Arabic"/>
          <w:sz w:val="28"/>
          <w:szCs w:val="28"/>
          <w:rtl/>
          <w:lang w:bidi="ar-EG"/>
        </w:rPr>
        <w:t xml:space="preserve"> </w:t>
      </w:r>
      <w:r w:rsidRPr="005A30AA">
        <w:rPr>
          <w:rFonts w:ascii="Simplified Arabic" w:eastAsiaTheme="minorHAnsi" w:hAnsi="Simplified Arabic" w:cs="Simplified Arabic" w:hint="cs"/>
          <w:sz w:val="28"/>
          <w:szCs w:val="28"/>
          <w:rtl/>
          <w:lang w:bidi="ar-EG"/>
        </w:rPr>
        <w:t>بمخاطر الجرائم الالكترونية</w:t>
      </w:r>
      <w:r w:rsidRPr="005A30AA">
        <w:rPr>
          <w:rFonts w:ascii="Simplified Arabic" w:eastAsiaTheme="minorHAnsi" w:hAnsi="Simplified Arabic" w:cs="Simplified Arabic"/>
          <w:sz w:val="28"/>
          <w:szCs w:val="28"/>
          <w:rtl/>
          <w:lang w:bidi="ar-EG"/>
        </w:rPr>
        <w:t xml:space="preserve"> لدي الشباب الجامعي (من إعداد الباحثة)</w:t>
      </w:r>
    </w:p>
    <w:p w:rsidR="005A30AA" w:rsidRPr="005A30AA" w:rsidRDefault="005A30AA" w:rsidP="00D86222">
      <w:pPr>
        <w:spacing w:after="200"/>
        <w:jc w:val="both"/>
        <w:rPr>
          <w:rFonts w:ascii="Simplified Arabic" w:eastAsiaTheme="minorHAnsi" w:hAnsi="Simplified Arabic" w:cs="Simplified Arabic"/>
          <w:sz w:val="28"/>
          <w:szCs w:val="28"/>
          <w:rtl/>
          <w:lang w:bidi="ar-EG"/>
        </w:rPr>
      </w:pPr>
      <w:r w:rsidRPr="005A30AA">
        <w:rPr>
          <w:rFonts w:ascii="Simplified Arabic" w:eastAsiaTheme="minorHAnsi" w:hAnsi="Simplified Arabic" w:cs="Simplified Arabic"/>
          <w:sz w:val="28"/>
          <w:szCs w:val="28"/>
          <w:rtl/>
          <w:lang w:bidi="ar-EG"/>
        </w:rPr>
        <w:t xml:space="preserve"> ب</w:t>
      </w:r>
      <w:r w:rsidRPr="005A30AA">
        <w:rPr>
          <w:rFonts w:ascii="Simplified Arabic" w:eastAsiaTheme="minorHAnsi" w:hAnsi="Simplified Arabic" w:cs="Simplified Arabic" w:hint="cs"/>
          <w:sz w:val="28"/>
          <w:szCs w:val="28"/>
          <w:rtl/>
          <w:lang w:bidi="ar-EG"/>
        </w:rPr>
        <w:t>-</w:t>
      </w:r>
      <w:r w:rsidRPr="005A30AA">
        <w:rPr>
          <w:rFonts w:ascii="Simplified Arabic" w:eastAsiaTheme="minorHAnsi" w:hAnsi="Simplified Arabic" w:cs="Simplified Arabic"/>
          <w:sz w:val="28"/>
          <w:szCs w:val="28"/>
          <w:rtl/>
          <w:lang w:bidi="ar-EG"/>
        </w:rPr>
        <w:t xml:space="preserve"> تحليل محتوي التقارير الدورية والتي قامت بتسجيلها الباحثة بد</w:t>
      </w:r>
      <w:r w:rsidRPr="005A30AA">
        <w:rPr>
          <w:rFonts w:ascii="Simplified Arabic" w:eastAsiaTheme="minorHAnsi" w:hAnsi="Simplified Arabic" w:cs="Simplified Arabic" w:hint="cs"/>
          <w:sz w:val="28"/>
          <w:szCs w:val="28"/>
          <w:rtl/>
          <w:lang w:bidi="ar-EG"/>
        </w:rPr>
        <w:t>ء</w:t>
      </w:r>
      <w:r w:rsidRPr="005A30AA">
        <w:rPr>
          <w:rFonts w:ascii="Simplified Arabic" w:eastAsiaTheme="minorHAnsi" w:hAnsi="Simplified Arabic" w:cs="Simplified Arabic"/>
          <w:sz w:val="28"/>
          <w:szCs w:val="28"/>
          <w:rtl/>
          <w:lang w:bidi="ar-EG"/>
        </w:rPr>
        <w:t xml:space="preserve"> الانتهاء من الاجتماعات من خلال عملها مع الجماعة التجريبية . وقد استخدمت الباحثة المعالجات الإحصائية في تقنين  أدوات الدراسة واستخلاص النتائج.</w:t>
      </w:r>
    </w:p>
    <w:p w:rsidR="004A168F" w:rsidRPr="004A168F" w:rsidRDefault="004A168F" w:rsidP="00D86222">
      <w:pPr>
        <w:spacing w:after="200"/>
        <w:jc w:val="both"/>
        <w:rPr>
          <w:rFonts w:ascii="Simplified Arabic" w:eastAsiaTheme="minorHAnsi" w:hAnsi="Simplified Arabic" w:cs="Simplified Arabic"/>
          <w:b/>
          <w:bCs/>
          <w:sz w:val="28"/>
          <w:szCs w:val="28"/>
          <w:rtl/>
          <w:lang w:bidi="ar-EG"/>
        </w:rPr>
      </w:pPr>
      <w:r w:rsidRPr="004A168F">
        <w:rPr>
          <w:rFonts w:ascii="Simplified Arabic" w:eastAsiaTheme="minorHAnsi" w:hAnsi="Simplified Arabic" w:cs="Simplified Arabic"/>
          <w:b/>
          <w:bCs/>
          <w:sz w:val="28"/>
          <w:szCs w:val="28"/>
          <w:rtl/>
          <w:lang w:bidi="ar-EG"/>
        </w:rPr>
        <w:t>وفيما يلي وصف لكل أداة من الأدوات السابقة:</w:t>
      </w:r>
    </w:p>
    <w:p w:rsidR="004A168F" w:rsidRPr="004A168F" w:rsidRDefault="004A168F" w:rsidP="00D86222">
      <w:pPr>
        <w:spacing w:after="200"/>
        <w:jc w:val="both"/>
        <w:rPr>
          <w:rFonts w:ascii="Simplified Arabic" w:eastAsiaTheme="minorHAnsi" w:hAnsi="Simplified Arabic" w:cs="Simplified Arabic"/>
          <w:sz w:val="28"/>
          <w:szCs w:val="28"/>
          <w:rtl/>
          <w:lang w:bidi="ar-EG"/>
        </w:rPr>
      </w:pPr>
      <w:r w:rsidRPr="004A168F">
        <w:rPr>
          <w:rFonts w:ascii="Simplified Arabic" w:eastAsiaTheme="minorHAnsi" w:hAnsi="Simplified Arabic" w:cs="Simplified Arabic"/>
          <w:sz w:val="28"/>
          <w:szCs w:val="28"/>
          <w:rtl/>
          <w:lang w:bidi="ar-EG"/>
        </w:rPr>
        <w:t>أ</w:t>
      </w:r>
      <w:r w:rsidRPr="004A168F">
        <w:rPr>
          <w:rFonts w:ascii="Simplified Arabic" w:eastAsiaTheme="minorHAnsi" w:hAnsi="Simplified Arabic" w:cs="Simplified Arabic" w:hint="cs"/>
          <w:sz w:val="28"/>
          <w:szCs w:val="28"/>
          <w:rtl/>
          <w:lang w:bidi="ar-EG"/>
        </w:rPr>
        <w:t>-</w:t>
      </w:r>
      <w:r w:rsidRPr="004A168F">
        <w:rPr>
          <w:rFonts w:ascii="Simplified Arabic" w:eastAsiaTheme="minorHAnsi" w:hAnsi="Simplified Arabic" w:cs="Simplified Arabic"/>
          <w:sz w:val="28"/>
          <w:szCs w:val="28"/>
          <w:rtl/>
          <w:lang w:bidi="ar-EG"/>
        </w:rPr>
        <w:t xml:space="preserve"> مقياس</w:t>
      </w:r>
      <w:r w:rsidRPr="004A168F">
        <w:rPr>
          <w:rFonts w:ascii="Simplified Arabic" w:eastAsiaTheme="minorHAnsi" w:hAnsi="Simplified Arabic" w:cs="Simplified Arabic" w:hint="cs"/>
          <w:sz w:val="28"/>
          <w:szCs w:val="28"/>
          <w:rtl/>
          <w:lang w:bidi="ar-EG"/>
        </w:rPr>
        <w:t xml:space="preserve"> تنمية الوعي</w:t>
      </w:r>
      <w:r w:rsidRPr="004A168F">
        <w:rPr>
          <w:rFonts w:ascii="Simplified Arabic" w:eastAsiaTheme="minorHAnsi" w:hAnsi="Simplified Arabic" w:cs="Simplified Arabic"/>
          <w:sz w:val="28"/>
          <w:szCs w:val="28"/>
          <w:rtl/>
          <w:lang w:bidi="ar-EG"/>
        </w:rPr>
        <w:t xml:space="preserve"> </w:t>
      </w:r>
      <w:r w:rsidRPr="004A168F">
        <w:rPr>
          <w:rFonts w:ascii="Simplified Arabic" w:eastAsiaTheme="minorHAnsi" w:hAnsi="Simplified Arabic" w:cs="Simplified Arabic" w:hint="cs"/>
          <w:sz w:val="28"/>
          <w:szCs w:val="28"/>
          <w:rtl/>
          <w:lang w:bidi="ar-EG"/>
        </w:rPr>
        <w:t>بمخاطر الجرائم الالكترونية</w:t>
      </w:r>
      <w:r w:rsidRPr="004A168F">
        <w:rPr>
          <w:rFonts w:ascii="Simplified Arabic" w:eastAsiaTheme="minorHAnsi" w:hAnsi="Simplified Arabic" w:cs="Simplified Arabic"/>
          <w:sz w:val="28"/>
          <w:szCs w:val="28"/>
          <w:rtl/>
          <w:lang w:bidi="ar-EG"/>
        </w:rPr>
        <w:t xml:space="preserve"> لدي الشباب الجامعي (إعداد الباحثة) : قامت الباحثة بإعداد المقياس الخاص بالدراسة وفقا للخطوات التالية:</w:t>
      </w:r>
    </w:p>
    <w:p w:rsidR="004A168F" w:rsidRPr="004A168F" w:rsidRDefault="004A168F" w:rsidP="00D86222">
      <w:pPr>
        <w:spacing w:after="200"/>
        <w:ind w:firstLine="720"/>
        <w:jc w:val="both"/>
        <w:rPr>
          <w:rFonts w:ascii="Simplified Arabic" w:eastAsiaTheme="minorHAnsi" w:hAnsi="Simplified Arabic" w:cs="Simplified Arabic"/>
          <w:sz w:val="28"/>
          <w:szCs w:val="28"/>
          <w:rtl/>
          <w:lang w:bidi="ar-EG"/>
        </w:rPr>
      </w:pPr>
      <w:r w:rsidRPr="004A168F">
        <w:rPr>
          <w:rFonts w:ascii="Simplified Arabic" w:eastAsiaTheme="minorHAnsi" w:hAnsi="Simplified Arabic" w:cs="Simplified Arabic"/>
          <w:sz w:val="28"/>
          <w:szCs w:val="28"/>
          <w:rtl/>
          <w:lang w:bidi="ar-EG"/>
        </w:rPr>
        <w:t>في إطار الاطلاع علي التقارير والتراث النظري والدراسات العلمية والمقاييس المرتبطة بالموضوع المراد قياسه , تمكنت الباحثة من صياغة ابعاد المقياس الرئيسية , وتحديد العبارات المتصلة بتلك الأبعاد , وقد اشتمل المقياس في صورته المبدئية علي ثلاثة ابعاد والتي تم وضع مجموعة من العبارات والمؤشرات الدالة عليها, وهذ</w:t>
      </w:r>
      <w:r w:rsidRPr="004A168F">
        <w:rPr>
          <w:rFonts w:ascii="Simplified Arabic" w:eastAsiaTheme="minorHAnsi" w:hAnsi="Simplified Arabic" w:cs="Simplified Arabic" w:hint="cs"/>
          <w:sz w:val="28"/>
          <w:szCs w:val="28"/>
          <w:rtl/>
          <w:lang w:bidi="ar-EG"/>
        </w:rPr>
        <w:t>ه</w:t>
      </w:r>
      <w:r w:rsidRPr="004A168F">
        <w:rPr>
          <w:rFonts w:ascii="Simplified Arabic" w:eastAsiaTheme="minorHAnsi" w:hAnsi="Simplified Arabic" w:cs="Simplified Arabic"/>
          <w:sz w:val="28"/>
          <w:szCs w:val="28"/>
          <w:rtl/>
          <w:lang w:bidi="ar-EG"/>
        </w:rPr>
        <w:t xml:space="preserve"> الأبعاد </w:t>
      </w:r>
      <w:r w:rsidRPr="004A168F">
        <w:rPr>
          <w:rFonts w:ascii="Simplified Arabic" w:eastAsiaTheme="minorHAnsi" w:hAnsi="Simplified Arabic" w:cs="Simplified Arabic" w:hint="cs"/>
          <w:sz w:val="28"/>
          <w:szCs w:val="28"/>
          <w:rtl/>
          <w:lang w:bidi="ar-EG"/>
        </w:rPr>
        <w:t>ه</w:t>
      </w:r>
      <w:r w:rsidRPr="004A168F">
        <w:rPr>
          <w:rFonts w:ascii="Simplified Arabic" w:eastAsiaTheme="minorHAnsi" w:hAnsi="Simplified Arabic" w:cs="Simplified Arabic"/>
          <w:sz w:val="28"/>
          <w:szCs w:val="28"/>
          <w:rtl/>
          <w:lang w:bidi="ar-EG"/>
        </w:rPr>
        <w:t>ي كالتالي</w:t>
      </w:r>
    </w:p>
    <w:p w:rsidR="004A168F" w:rsidRPr="004A168F" w:rsidRDefault="004A168F" w:rsidP="00D86222">
      <w:pPr>
        <w:spacing w:after="200"/>
        <w:jc w:val="both"/>
        <w:rPr>
          <w:rFonts w:ascii="Simplified Arabic" w:eastAsiaTheme="minorHAnsi" w:hAnsi="Simplified Arabic" w:cs="Simplified Arabic"/>
          <w:sz w:val="28"/>
          <w:szCs w:val="28"/>
          <w:rtl/>
          <w:lang w:bidi="ar-EG"/>
        </w:rPr>
      </w:pPr>
      <w:r w:rsidRPr="004A168F">
        <w:rPr>
          <w:rFonts w:ascii="Simplified Arabic" w:eastAsiaTheme="minorHAnsi" w:hAnsi="Simplified Arabic" w:cs="Simplified Arabic"/>
          <w:sz w:val="28"/>
          <w:szCs w:val="28"/>
          <w:rtl/>
          <w:lang w:bidi="ar-EG"/>
        </w:rPr>
        <w:t xml:space="preserve">       </w:t>
      </w:r>
      <w:r w:rsidRPr="004A168F">
        <w:rPr>
          <w:rFonts w:ascii="Simplified Arabic" w:eastAsiaTheme="minorHAnsi" w:hAnsi="Simplified Arabic" w:cs="Simplified Arabic" w:hint="cs"/>
          <w:sz w:val="28"/>
          <w:szCs w:val="28"/>
          <w:rtl/>
          <w:lang w:bidi="ar-EG"/>
        </w:rPr>
        <w:t xml:space="preserve">- </w:t>
      </w:r>
      <w:r w:rsidRPr="004A168F">
        <w:rPr>
          <w:rFonts w:ascii="Simplified Arabic" w:eastAsiaTheme="minorHAnsi" w:hAnsi="Simplified Arabic" w:cs="Simplified Arabic"/>
          <w:sz w:val="28"/>
          <w:szCs w:val="28"/>
          <w:rtl/>
          <w:lang w:bidi="ar-EG"/>
        </w:rPr>
        <w:t xml:space="preserve">البعد الاول: </w:t>
      </w:r>
      <w:r w:rsidRPr="004A168F">
        <w:rPr>
          <w:rFonts w:ascii="Simplified Arabic" w:eastAsiaTheme="minorHAnsi" w:hAnsi="Simplified Arabic" w:cs="Simplified Arabic" w:hint="cs"/>
          <w:sz w:val="28"/>
          <w:szCs w:val="28"/>
          <w:rtl/>
          <w:lang w:bidi="ar-EG"/>
        </w:rPr>
        <w:t xml:space="preserve">البعد </w:t>
      </w:r>
      <w:r w:rsidRPr="004A168F">
        <w:rPr>
          <w:rFonts w:ascii="Simplified Arabic" w:eastAsiaTheme="minorHAnsi" w:hAnsi="Simplified Arabic" w:cs="Simplified Arabic"/>
          <w:sz w:val="28"/>
          <w:szCs w:val="28"/>
          <w:rtl/>
          <w:lang w:bidi="ar-EG"/>
        </w:rPr>
        <w:t>المعرفي ل</w:t>
      </w:r>
      <w:r w:rsidRPr="004A168F">
        <w:rPr>
          <w:rFonts w:ascii="Simplified Arabic" w:eastAsiaTheme="minorHAnsi" w:hAnsi="Simplified Arabic" w:cs="Simplified Arabic" w:hint="cs"/>
          <w:sz w:val="28"/>
          <w:szCs w:val="28"/>
          <w:rtl/>
          <w:lang w:bidi="ar-EG"/>
        </w:rPr>
        <w:t>لجرائم الالكترونية</w:t>
      </w:r>
      <w:r w:rsidRPr="004A168F">
        <w:rPr>
          <w:rFonts w:ascii="Simplified Arabic" w:eastAsiaTheme="minorHAnsi" w:hAnsi="Simplified Arabic" w:cs="Simplified Arabic"/>
          <w:sz w:val="28"/>
          <w:szCs w:val="28"/>
          <w:rtl/>
          <w:lang w:bidi="ar-EG"/>
        </w:rPr>
        <w:t>.</w:t>
      </w:r>
    </w:p>
    <w:p w:rsidR="004A168F" w:rsidRPr="004A168F" w:rsidRDefault="004A168F" w:rsidP="00D86222">
      <w:pPr>
        <w:spacing w:after="200"/>
        <w:jc w:val="both"/>
        <w:rPr>
          <w:rFonts w:ascii="Simplified Arabic" w:eastAsiaTheme="minorHAnsi" w:hAnsi="Simplified Arabic" w:cs="Simplified Arabic"/>
          <w:sz w:val="28"/>
          <w:szCs w:val="28"/>
          <w:rtl/>
          <w:lang w:bidi="ar-EG"/>
        </w:rPr>
      </w:pPr>
      <w:r w:rsidRPr="004A168F">
        <w:rPr>
          <w:rFonts w:ascii="Simplified Arabic" w:eastAsiaTheme="minorHAnsi" w:hAnsi="Simplified Arabic" w:cs="Simplified Arabic"/>
          <w:sz w:val="28"/>
          <w:szCs w:val="28"/>
          <w:rtl/>
          <w:lang w:bidi="ar-EG"/>
        </w:rPr>
        <w:t xml:space="preserve">       </w:t>
      </w:r>
      <w:r w:rsidRPr="004A168F">
        <w:rPr>
          <w:rFonts w:ascii="Simplified Arabic" w:eastAsiaTheme="minorHAnsi" w:hAnsi="Simplified Arabic" w:cs="Simplified Arabic" w:hint="cs"/>
          <w:sz w:val="28"/>
          <w:szCs w:val="28"/>
          <w:rtl/>
          <w:lang w:bidi="ar-EG"/>
        </w:rPr>
        <w:t xml:space="preserve">- </w:t>
      </w:r>
      <w:r w:rsidRPr="004A168F">
        <w:rPr>
          <w:rFonts w:ascii="Simplified Arabic" w:eastAsiaTheme="minorHAnsi" w:hAnsi="Simplified Arabic" w:cs="Simplified Arabic"/>
          <w:sz w:val="28"/>
          <w:szCs w:val="28"/>
          <w:rtl/>
          <w:lang w:bidi="ar-EG"/>
        </w:rPr>
        <w:t>البعد الثاني:</w:t>
      </w:r>
      <w:r w:rsidRPr="004A168F">
        <w:rPr>
          <w:rFonts w:ascii="Simplified Arabic" w:eastAsiaTheme="minorHAnsi" w:hAnsi="Simplified Arabic" w:cs="Simplified Arabic" w:hint="cs"/>
          <w:sz w:val="28"/>
          <w:szCs w:val="28"/>
          <w:rtl/>
          <w:lang w:bidi="ar-EG"/>
        </w:rPr>
        <w:t xml:space="preserve"> البعد </w:t>
      </w:r>
      <w:r w:rsidRPr="004A168F">
        <w:rPr>
          <w:rFonts w:ascii="Simplified Arabic" w:eastAsiaTheme="minorHAnsi" w:hAnsi="Simplified Arabic" w:cs="Simplified Arabic"/>
          <w:sz w:val="28"/>
          <w:szCs w:val="28"/>
          <w:rtl/>
          <w:lang w:bidi="ar-EG"/>
        </w:rPr>
        <w:t>ال</w:t>
      </w:r>
      <w:r w:rsidRPr="004A168F">
        <w:rPr>
          <w:rFonts w:ascii="Simplified Arabic" w:eastAsiaTheme="minorHAnsi" w:hAnsi="Simplified Arabic" w:cs="Simplified Arabic" w:hint="cs"/>
          <w:sz w:val="28"/>
          <w:szCs w:val="28"/>
          <w:rtl/>
          <w:lang w:bidi="ar-EG"/>
        </w:rPr>
        <w:t>وجداني</w:t>
      </w:r>
      <w:r w:rsidRPr="004A168F">
        <w:rPr>
          <w:rFonts w:ascii="Simplified Arabic" w:eastAsiaTheme="minorHAnsi" w:hAnsi="Simplified Arabic" w:cs="Simplified Arabic"/>
          <w:sz w:val="28"/>
          <w:szCs w:val="28"/>
          <w:rtl/>
          <w:lang w:bidi="ar-EG"/>
        </w:rPr>
        <w:t xml:space="preserve"> ل</w:t>
      </w:r>
      <w:r w:rsidRPr="004A168F">
        <w:rPr>
          <w:rFonts w:ascii="Simplified Arabic" w:eastAsiaTheme="minorHAnsi" w:hAnsi="Simplified Arabic" w:cs="Simplified Arabic" w:hint="cs"/>
          <w:sz w:val="28"/>
          <w:szCs w:val="28"/>
          <w:rtl/>
          <w:lang w:bidi="ar-EG"/>
        </w:rPr>
        <w:t>لجرائم الالكترونية</w:t>
      </w:r>
      <w:r w:rsidRPr="004A168F">
        <w:rPr>
          <w:rFonts w:ascii="Simplified Arabic" w:eastAsiaTheme="minorHAnsi" w:hAnsi="Simplified Arabic" w:cs="Simplified Arabic"/>
          <w:sz w:val="28"/>
          <w:szCs w:val="28"/>
          <w:rtl/>
          <w:lang w:bidi="ar-EG"/>
        </w:rPr>
        <w:t>.</w:t>
      </w:r>
    </w:p>
    <w:p w:rsidR="004A168F" w:rsidRDefault="004A168F" w:rsidP="00D86222">
      <w:pPr>
        <w:jc w:val="both"/>
        <w:rPr>
          <w:rFonts w:ascii="Simplified Arabic" w:hAnsi="Simplified Arabic"/>
          <w:b/>
          <w:bCs/>
          <w:sz w:val="32"/>
          <w:szCs w:val="32"/>
          <w:rtl/>
          <w:lang w:bidi="ar-EG"/>
        </w:rPr>
      </w:pPr>
      <w:r w:rsidRPr="004A168F">
        <w:rPr>
          <w:rFonts w:ascii="Simplified Arabic" w:eastAsiaTheme="minorHAnsi" w:hAnsi="Simplified Arabic" w:cs="Simplified Arabic"/>
          <w:sz w:val="28"/>
          <w:szCs w:val="28"/>
          <w:rtl/>
          <w:lang w:bidi="ar-EG"/>
        </w:rPr>
        <w:t xml:space="preserve">       </w:t>
      </w:r>
      <w:r w:rsidRPr="004A168F">
        <w:rPr>
          <w:rFonts w:ascii="Simplified Arabic" w:eastAsiaTheme="minorHAnsi" w:hAnsi="Simplified Arabic" w:cs="Simplified Arabic" w:hint="cs"/>
          <w:sz w:val="28"/>
          <w:szCs w:val="28"/>
          <w:rtl/>
          <w:lang w:bidi="ar-EG"/>
        </w:rPr>
        <w:t xml:space="preserve">- </w:t>
      </w:r>
      <w:r w:rsidRPr="004A168F">
        <w:rPr>
          <w:rFonts w:ascii="Simplified Arabic" w:eastAsiaTheme="minorHAnsi" w:hAnsi="Simplified Arabic" w:cs="Simplified Arabic"/>
          <w:sz w:val="28"/>
          <w:szCs w:val="28"/>
          <w:rtl/>
          <w:lang w:bidi="ar-EG"/>
        </w:rPr>
        <w:t>البعد الثالث:</w:t>
      </w:r>
      <w:r w:rsidRPr="004A168F">
        <w:rPr>
          <w:rFonts w:ascii="Simplified Arabic" w:eastAsiaTheme="minorHAnsi" w:hAnsi="Simplified Arabic" w:cs="Simplified Arabic" w:hint="cs"/>
          <w:sz w:val="28"/>
          <w:szCs w:val="28"/>
          <w:rtl/>
          <w:lang w:bidi="ar-EG"/>
        </w:rPr>
        <w:t xml:space="preserve"> البعد </w:t>
      </w:r>
      <w:r w:rsidRPr="004A168F">
        <w:rPr>
          <w:rFonts w:ascii="Simplified Arabic" w:eastAsiaTheme="minorHAnsi" w:hAnsi="Simplified Arabic" w:cs="Simplified Arabic"/>
          <w:sz w:val="28"/>
          <w:szCs w:val="28"/>
          <w:rtl/>
          <w:lang w:bidi="ar-EG"/>
        </w:rPr>
        <w:t>ا</w:t>
      </w:r>
      <w:r w:rsidRPr="004A168F">
        <w:rPr>
          <w:rFonts w:ascii="Simplified Arabic" w:eastAsiaTheme="minorHAnsi" w:hAnsi="Simplified Arabic" w:cs="Simplified Arabic" w:hint="cs"/>
          <w:sz w:val="28"/>
          <w:szCs w:val="28"/>
          <w:rtl/>
          <w:lang w:bidi="ar-EG"/>
        </w:rPr>
        <w:t>لسلوكي</w:t>
      </w:r>
      <w:r w:rsidRPr="004A168F">
        <w:rPr>
          <w:rFonts w:ascii="Simplified Arabic" w:eastAsiaTheme="minorHAnsi" w:hAnsi="Simplified Arabic" w:cs="Simplified Arabic"/>
          <w:sz w:val="28"/>
          <w:szCs w:val="28"/>
          <w:rtl/>
          <w:lang w:bidi="ar-EG"/>
        </w:rPr>
        <w:t xml:space="preserve"> ل</w:t>
      </w:r>
      <w:r w:rsidRPr="004A168F">
        <w:rPr>
          <w:rFonts w:ascii="Simplified Arabic" w:eastAsiaTheme="minorHAnsi" w:hAnsi="Simplified Arabic" w:cs="Simplified Arabic" w:hint="cs"/>
          <w:sz w:val="28"/>
          <w:szCs w:val="28"/>
          <w:rtl/>
          <w:lang w:bidi="ar-EG"/>
        </w:rPr>
        <w:t>لجرائم الالكترونية</w:t>
      </w:r>
      <w:r w:rsidRPr="004A168F">
        <w:rPr>
          <w:rFonts w:ascii="Simplified Arabic" w:eastAsiaTheme="minorHAnsi" w:hAnsi="Simplified Arabic" w:cs="Simplified Arabic"/>
          <w:sz w:val="28"/>
          <w:szCs w:val="28"/>
          <w:rtl/>
          <w:lang w:bidi="ar-EG"/>
        </w:rPr>
        <w:t>.</w:t>
      </w:r>
    </w:p>
    <w:p w:rsidR="004A168F" w:rsidRPr="004A168F" w:rsidRDefault="004A168F" w:rsidP="00D86222">
      <w:pPr>
        <w:jc w:val="both"/>
        <w:rPr>
          <w:rFonts w:ascii="Simplified Arabic" w:hAnsi="Simplified Arabic"/>
          <w:b/>
          <w:bCs/>
          <w:sz w:val="32"/>
          <w:szCs w:val="32"/>
          <w:rtl/>
          <w:lang w:bidi="ar-EG"/>
        </w:rPr>
      </w:pPr>
      <w:r>
        <w:rPr>
          <w:rFonts w:ascii="Simplified Arabic" w:hAnsi="Simplified Arabic" w:hint="cs"/>
          <w:b/>
          <w:bCs/>
          <w:sz w:val="32"/>
          <w:szCs w:val="32"/>
          <w:rtl/>
          <w:lang w:bidi="ar-EG"/>
        </w:rPr>
        <w:t xml:space="preserve">1- </w:t>
      </w:r>
      <w:r w:rsidRPr="004A168F">
        <w:rPr>
          <w:rFonts w:ascii="Simplified Arabic" w:eastAsiaTheme="minorHAnsi" w:hAnsi="Simplified Arabic" w:cs="Simplified Arabic"/>
          <w:b/>
          <w:bCs/>
          <w:sz w:val="28"/>
          <w:szCs w:val="28"/>
          <w:rtl/>
          <w:lang w:bidi="ar-EG"/>
        </w:rPr>
        <w:t>صدق المقياس</w:t>
      </w:r>
    </w:p>
    <w:p w:rsidR="004A168F" w:rsidRPr="004A168F" w:rsidRDefault="004A168F" w:rsidP="00D86222">
      <w:pPr>
        <w:spacing w:after="200"/>
        <w:jc w:val="both"/>
        <w:rPr>
          <w:rFonts w:ascii="Simplified Arabic" w:eastAsiaTheme="minorHAnsi" w:hAnsi="Simplified Arabic" w:cs="Simplified Arabic"/>
          <w:sz w:val="28"/>
          <w:szCs w:val="28"/>
          <w:rtl/>
          <w:lang w:bidi="ar-EG"/>
        </w:rPr>
      </w:pPr>
      <w:r w:rsidRPr="004A168F">
        <w:rPr>
          <w:rFonts w:ascii="Simplified Arabic" w:eastAsiaTheme="minorHAnsi" w:hAnsi="Simplified Arabic" w:cs="Simplified Arabic"/>
          <w:sz w:val="28"/>
          <w:szCs w:val="28"/>
          <w:rtl/>
          <w:lang w:bidi="ar-EG"/>
        </w:rPr>
        <w:t xml:space="preserve">يعبر صدق المقياس عن مدي تحقيق الأداة البحثية للهدف صممت من أجله, ويعتبر المقياس صادقاً إذا كان يقيس الصفة والقدرة التي قصد , وهناك أنواع مختلفة لمعرفة صدق المقياس منها الصدق الظاهري , صدق المضمون , الصدق </w:t>
      </w:r>
      <w:proofErr w:type="spellStart"/>
      <w:r w:rsidRPr="004A168F">
        <w:rPr>
          <w:rFonts w:ascii="Simplified Arabic" w:eastAsiaTheme="minorHAnsi" w:hAnsi="Simplified Arabic" w:cs="Simplified Arabic"/>
          <w:sz w:val="28"/>
          <w:szCs w:val="28"/>
          <w:rtl/>
          <w:lang w:bidi="ar-EG"/>
        </w:rPr>
        <w:t>التنب</w:t>
      </w:r>
      <w:r w:rsidRPr="004A168F">
        <w:rPr>
          <w:rFonts w:ascii="Simplified Arabic" w:eastAsiaTheme="minorHAnsi" w:hAnsi="Simplified Arabic" w:cs="Simplified Arabic" w:hint="cs"/>
          <w:sz w:val="28"/>
          <w:szCs w:val="28"/>
          <w:rtl/>
          <w:lang w:bidi="ar-EG"/>
        </w:rPr>
        <w:t>ؤ</w:t>
      </w:r>
      <w:r w:rsidRPr="004A168F">
        <w:rPr>
          <w:rFonts w:ascii="Simplified Arabic" w:eastAsiaTheme="minorHAnsi" w:hAnsi="Simplified Arabic" w:cs="Simplified Arabic"/>
          <w:sz w:val="28"/>
          <w:szCs w:val="28"/>
          <w:rtl/>
          <w:lang w:bidi="ar-EG"/>
        </w:rPr>
        <w:t>ي</w:t>
      </w:r>
      <w:proofErr w:type="spellEnd"/>
      <w:r w:rsidRPr="004A168F">
        <w:rPr>
          <w:rFonts w:ascii="Simplified Arabic" w:eastAsiaTheme="minorHAnsi" w:hAnsi="Simplified Arabic" w:cs="Simplified Arabic"/>
          <w:sz w:val="28"/>
          <w:szCs w:val="28"/>
          <w:rtl/>
          <w:lang w:bidi="ar-EG"/>
        </w:rPr>
        <w:t xml:space="preserve"> , وصدق المفهوم , والصدق </w:t>
      </w:r>
      <w:proofErr w:type="spellStart"/>
      <w:r w:rsidRPr="004A168F">
        <w:rPr>
          <w:rFonts w:ascii="Simplified Arabic" w:eastAsiaTheme="minorHAnsi" w:hAnsi="Simplified Arabic" w:cs="Simplified Arabic"/>
          <w:sz w:val="28"/>
          <w:szCs w:val="28"/>
          <w:rtl/>
          <w:lang w:bidi="ar-EG"/>
        </w:rPr>
        <w:t>التطابق</w:t>
      </w:r>
      <w:r w:rsidRPr="004A168F">
        <w:rPr>
          <w:rFonts w:ascii="Simplified Arabic" w:eastAsiaTheme="minorHAnsi" w:hAnsi="Simplified Arabic" w:cs="Simplified Arabic" w:hint="cs"/>
          <w:sz w:val="28"/>
          <w:szCs w:val="28"/>
          <w:rtl/>
          <w:lang w:bidi="ar-EG"/>
        </w:rPr>
        <w:t>ى</w:t>
      </w:r>
      <w:proofErr w:type="spellEnd"/>
      <w:r w:rsidRPr="004A168F">
        <w:rPr>
          <w:rFonts w:ascii="Simplified Arabic" w:eastAsiaTheme="minorHAnsi" w:hAnsi="Simplified Arabic" w:cs="Simplified Arabic"/>
          <w:sz w:val="28"/>
          <w:szCs w:val="28"/>
          <w:rtl/>
          <w:lang w:bidi="ar-EG"/>
        </w:rPr>
        <w:t xml:space="preserve"> والعاملي</w:t>
      </w:r>
      <w:r>
        <w:rPr>
          <w:rFonts w:ascii="Simplified Arabic" w:eastAsiaTheme="minorHAnsi" w:hAnsi="Simplified Arabic" w:cs="Simplified Arabic" w:hint="cs"/>
          <w:sz w:val="28"/>
          <w:szCs w:val="28"/>
          <w:rtl/>
          <w:lang w:bidi="ar-EG"/>
        </w:rPr>
        <w:t xml:space="preserve"> (</w:t>
      </w:r>
      <w:r w:rsidRPr="004A168F">
        <w:rPr>
          <w:rFonts w:asciiTheme="majorBidi" w:hAnsiTheme="majorBidi" w:cstheme="majorBidi"/>
          <w:b/>
          <w:bCs/>
          <w:sz w:val="28"/>
          <w:szCs w:val="28"/>
        </w:rPr>
        <w:t>(</w:t>
      </w:r>
      <w:proofErr w:type="spellStart"/>
      <w:r w:rsidRPr="004A168F">
        <w:rPr>
          <w:rFonts w:asciiTheme="majorBidi" w:hAnsiTheme="majorBidi" w:cstheme="majorBidi"/>
          <w:b/>
          <w:bCs/>
          <w:sz w:val="28"/>
          <w:szCs w:val="28"/>
        </w:rPr>
        <w:t>Bryman</w:t>
      </w:r>
      <w:proofErr w:type="spellEnd"/>
      <w:r w:rsidRPr="004A168F">
        <w:rPr>
          <w:rFonts w:asciiTheme="majorBidi" w:hAnsiTheme="majorBidi" w:cstheme="majorBidi"/>
          <w:b/>
          <w:bCs/>
          <w:sz w:val="28"/>
          <w:szCs w:val="28"/>
        </w:rPr>
        <w:t>, A,2015,P158-159</w:t>
      </w:r>
      <w:r w:rsidRPr="004A168F">
        <w:rPr>
          <w:rFonts w:ascii="Simplified Arabic" w:eastAsiaTheme="minorHAnsi" w:hAnsi="Simplified Arabic" w:cs="Simplified Arabic"/>
          <w:b/>
          <w:bCs/>
          <w:sz w:val="32"/>
          <w:szCs w:val="32"/>
          <w:rtl/>
          <w:lang w:bidi="ar-EG"/>
        </w:rPr>
        <w:t xml:space="preserve"> </w:t>
      </w:r>
      <w:r w:rsidRPr="004A168F">
        <w:rPr>
          <w:rFonts w:ascii="Simplified Arabic" w:eastAsiaTheme="minorHAnsi" w:hAnsi="Simplified Arabic" w:cs="Simplified Arabic"/>
          <w:sz w:val="28"/>
          <w:szCs w:val="28"/>
          <w:rtl/>
          <w:lang w:bidi="ar-EG"/>
        </w:rPr>
        <w:t>؛ ولتحقيق ذلك قامت الباحثة باستخدام ثلاثة أنواع من الصدق وذلك للوصول إلي درجة عالية من صدق المقياس ويتبين ذلك من خلال التالي:</w:t>
      </w:r>
    </w:p>
    <w:p w:rsidR="004A168F" w:rsidRPr="004A168F" w:rsidRDefault="004A168F" w:rsidP="00D86222">
      <w:pPr>
        <w:spacing w:after="200"/>
        <w:jc w:val="both"/>
        <w:rPr>
          <w:rFonts w:ascii="Simplified Arabic" w:eastAsiaTheme="minorHAnsi" w:hAnsi="Simplified Arabic" w:cs="Simplified Arabic"/>
          <w:sz w:val="28"/>
          <w:szCs w:val="28"/>
          <w:rtl/>
          <w:lang w:bidi="ar-EG"/>
        </w:rPr>
      </w:pPr>
      <w:r w:rsidRPr="004A168F">
        <w:rPr>
          <w:rFonts w:ascii="Simplified Arabic" w:eastAsiaTheme="minorHAnsi" w:hAnsi="Simplified Arabic" w:cs="Simplified Arabic"/>
          <w:b/>
          <w:bCs/>
          <w:sz w:val="28"/>
          <w:szCs w:val="28"/>
          <w:rtl/>
          <w:lang w:bidi="ar-EG"/>
        </w:rPr>
        <w:lastRenderedPageBreak/>
        <w:t xml:space="preserve">  أ</w:t>
      </w:r>
      <w:r w:rsidRPr="004A168F">
        <w:rPr>
          <w:rFonts w:ascii="Simplified Arabic" w:eastAsiaTheme="minorHAnsi" w:hAnsi="Simplified Arabic" w:cs="Simplified Arabic" w:hint="cs"/>
          <w:b/>
          <w:bCs/>
          <w:sz w:val="28"/>
          <w:szCs w:val="28"/>
          <w:rtl/>
          <w:lang w:bidi="ar-EG"/>
        </w:rPr>
        <w:t>-</w:t>
      </w:r>
      <w:r w:rsidRPr="004A168F">
        <w:rPr>
          <w:rFonts w:ascii="Simplified Arabic" w:eastAsiaTheme="minorHAnsi" w:hAnsi="Simplified Arabic" w:cs="Simplified Arabic"/>
          <w:b/>
          <w:bCs/>
          <w:sz w:val="28"/>
          <w:szCs w:val="28"/>
          <w:rtl/>
          <w:lang w:bidi="ar-EG"/>
        </w:rPr>
        <w:t xml:space="preserve"> صدق المحتوي(صدق المضمون):</w:t>
      </w:r>
      <w:r w:rsidRPr="004A168F">
        <w:rPr>
          <w:rFonts w:ascii="Simplified Arabic" w:eastAsiaTheme="minorHAnsi" w:hAnsi="Simplified Arabic" w:cs="Simplified Arabic"/>
          <w:sz w:val="28"/>
          <w:szCs w:val="28"/>
          <w:rtl/>
          <w:lang w:bidi="ar-EG"/>
        </w:rPr>
        <w:t xml:space="preserve"> وهو ما يعرف بصدق المحتوي أو الصدق المنطقي </w:t>
      </w:r>
      <w:r w:rsidRPr="004A168F">
        <w:rPr>
          <w:rFonts w:ascii="Simplified Arabic" w:eastAsiaTheme="minorHAnsi" w:hAnsi="Simplified Arabic" w:cs="Simplified Arabic"/>
          <w:sz w:val="28"/>
          <w:szCs w:val="28"/>
          <w:lang w:bidi="ar-EG"/>
        </w:rPr>
        <w:t>logical validity</w:t>
      </w:r>
      <w:r w:rsidRPr="004A168F">
        <w:rPr>
          <w:rFonts w:ascii="Simplified Arabic" w:eastAsiaTheme="minorHAnsi" w:hAnsi="Simplified Arabic" w:cs="Simplified Arabic"/>
          <w:sz w:val="28"/>
          <w:szCs w:val="28"/>
          <w:rtl/>
          <w:lang w:bidi="ar-EG"/>
        </w:rPr>
        <w:t xml:space="preserve"> ويقصد به مدي تمثيل الاختبار للجوانب التي وضع لقي</w:t>
      </w:r>
      <w:r w:rsidRPr="004A168F">
        <w:rPr>
          <w:rFonts w:ascii="Simplified Arabic" w:eastAsiaTheme="minorHAnsi" w:hAnsi="Simplified Arabic" w:cs="Simplified Arabic" w:hint="cs"/>
          <w:sz w:val="28"/>
          <w:szCs w:val="28"/>
          <w:rtl/>
          <w:lang w:bidi="ar-EG"/>
        </w:rPr>
        <w:t>ا</w:t>
      </w:r>
      <w:r w:rsidRPr="004A168F">
        <w:rPr>
          <w:rFonts w:ascii="Simplified Arabic" w:eastAsiaTheme="minorHAnsi" w:hAnsi="Simplified Arabic" w:cs="Simplified Arabic"/>
          <w:sz w:val="28"/>
          <w:szCs w:val="28"/>
          <w:rtl/>
          <w:lang w:bidi="ar-EG"/>
        </w:rPr>
        <w:t>سها. وفي ضوء ذلك قامت الباحثة بال</w:t>
      </w:r>
      <w:r w:rsidRPr="004A168F">
        <w:rPr>
          <w:rFonts w:ascii="Simplified Arabic" w:eastAsiaTheme="minorHAnsi" w:hAnsi="Simplified Arabic" w:cs="Simplified Arabic" w:hint="cs"/>
          <w:sz w:val="28"/>
          <w:szCs w:val="28"/>
          <w:rtl/>
          <w:lang w:bidi="ar-EG"/>
        </w:rPr>
        <w:t>ا</w:t>
      </w:r>
      <w:r w:rsidRPr="004A168F">
        <w:rPr>
          <w:rFonts w:ascii="Simplified Arabic" w:eastAsiaTheme="minorHAnsi" w:hAnsi="Simplified Arabic" w:cs="Simplified Arabic"/>
          <w:sz w:val="28"/>
          <w:szCs w:val="28"/>
          <w:rtl/>
          <w:lang w:bidi="ar-EG"/>
        </w:rPr>
        <w:t>تي:</w:t>
      </w:r>
    </w:p>
    <w:p w:rsidR="004A168F" w:rsidRPr="004A168F" w:rsidRDefault="004A168F" w:rsidP="00D86222">
      <w:pPr>
        <w:spacing w:after="200"/>
        <w:jc w:val="both"/>
        <w:rPr>
          <w:rFonts w:ascii="Simplified Arabic" w:eastAsiaTheme="minorHAnsi" w:hAnsi="Simplified Arabic" w:cs="Simplified Arabic"/>
          <w:sz w:val="28"/>
          <w:szCs w:val="28"/>
          <w:rtl/>
          <w:lang w:bidi="ar-EG"/>
        </w:rPr>
      </w:pPr>
      <w:r w:rsidRPr="004A168F">
        <w:rPr>
          <w:rFonts w:ascii="Simplified Arabic" w:eastAsiaTheme="minorHAnsi" w:hAnsi="Simplified Arabic" w:cs="Simplified Arabic"/>
          <w:sz w:val="28"/>
          <w:szCs w:val="28"/>
          <w:rtl/>
          <w:lang w:bidi="ar-EG"/>
        </w:rPr>
        <w:t>1</w:t>
      </w:r>
      <w:r w:rsidRPr="004A168F">
        <w:rPr>
          <w:rFonts w:ascii="Simplified Arabic" w:eastAsiaTheme="minorHAnsi" w:hAnsi="Simplified Arabic" w:cs="Simplified Arabic" w:hint="cs"/>
          <w:sz w:val="28"/>
          <w:szCs w:val="28"/>
          <w:rtl/>
          <w:lang w:bidi="ar-EG"/>
        </w:rPr>
        <w:t>-</w:t>
      </w:r>
      <w:r w:rsidRPr="004A168F">
        <w:rPr>
          <w:rFonts w:ascii="Simplified Arabic" w:eastAsiaTheme="minorHAnsi" w:hAnsi="Simplified Arabic" w:cs="Simplified Arabic"/>
          <w:sz w:val="28"/>
          <w:szCs w:val="28"/>
          <w:rtl/>
          <w:lang w:bidi="ar-EG"/>
        </w:rPr>
        <w:t xml:space="preserve"> الاطلاع علي الكثير من الكتابات النظرية العربية والأجنبية التي تناولت ا</w:t>
      </w:r>
      <w:r w:rsidRPr="004A168F">
        <w:rPr>
          <w:rFonts w:ascii="Simplified Arabic" w:eastAsiaTheme="minorHAnsi" w:hAnsi="Simplified Arabic" w:cs="Simplified Arabic" w:hint="cs"/>
          <w:sz w:val="28"/>
          <w:szCs w:val="28"/>
          <w:rtl/>
          <w:lang w:bidi="ar-EG"/>
        </w:rPr>
        <w:t>لجرائم الالكتروني</w:t>
      </w:r>
      <w:r w:rsidRPr="004A168F">
        <w:rPr>
          <w:rFonts w:ascii="Simplified Arabic" w:eastAsiaTheme="minorHAnsi" w:hAnsi="Simplified Arabic" w:cs="Simplified Arabic"/>
          <w:sz w:val="28"/>
          <w:szCs w:val="28"/>
          <w:rtl/>
          <w:lang w:bidi="ar-EG"/>
        </w:rPr>
        <w:t>ة.</w:t>
      </w:r>
    </w:p>
    <w:p w:rsidR="004A168F" w:rsidRPr="004A168F" w:rsidRDefault="004A168F" w:rsidP="00D86222">
      <w:pPr>
        <w:spacing w:after="200"/>
        <w:jc w:val="both"/>
        <w:rPr>
          <w:rFonts w:ascii="Simplified Arabic" w:eastAsiaTheme="minorHAnsi" w:hAnsi="Simplified Arabic" w:cs="Simplified Arabic"/>
          <w:sz w:val="28"/>
          <w:szCs w:val="28"/>
          <w:rtl/>
          <w:lang w:bidi="ar-EG"/>
        </w:rPr>
      </w:pPr>
      <w:r w:rsidRPr="004A168F">
        <w:rPr>
          <w:rFonts w:ascii="Simplified Arabic" w:eastAsiaTheme="minorHAnsi" w:hAnsi="Simplified Arabic" w:cs="Simplified Arabic"/>
          <w:sz w:val="28"/>
          <w:szCs w:val="28"/>
          <w:rtl/>
          <w:lang w:bidi="ar-EG"/>
        </w:rPr>
        <w:t>2</w:t>
      </w:r>
      <w:r w:rsidRPr="004A168F">
        <w:rPr>
          <w:rFonts w:ascii="Simplified Arabic" w:eastAsiaTheme="minorHAnsi" w:hAnsi="Simplified Arabic" w:cs="Simplified Arabic" w:hint="cs"/>
          <w:sz w:val="28"/>
          <w:szCs w:val="28"/>
          <w:rtl/>
          <w:lang w:bidi="ar-EG"/>
        </w:rPr>
        <w:t>-</w:t>
      </w:r>
      <w:r w:rsidRPr="004A168F">
        <w:rPr>
          <w:rFonts w:ascii="Simplified Arabic" w:eastAsiaTheme="minorHAnsi" w:hAnsi="Simplified Arabic" w:cs="Simplified Arabic"/>
          <w:sz w:val="28"/>
          <w:szCs w:val="28"/>
          <w:rtl/>
          <w:lang w:bidi="ar-EG"/>
        </w:rPr>
        <w:t xml:space="preserve"> الاطلاع علي عدد من الدراسات والبحوث العربية والاجنبية المتعلقة بموضو</w:t>
      </w:r>
      <w:r w:rsidRPr="004A168F">
        <w:rPr>
          <w:rFonts w:ascii="Simplified Arabic" w:eastAsiaTheme="minorHAnsi" w:hAnsi="Simplified Arabic" w:cs="Simplified Arabic" w:hint="cs"/>
          <w:sz w:val="28"/>
          <w:szCs w:val="28"/>
          <w:rtl/>
          <w:lang w:bidi="ar-EG"/>
        </w:rPr>
        <w:t>ع الجرائم الالكتروني</w:t>
      </w:r>
      <w:r w:rsidRPr="004A168F">
        <w:rPr>
          <w:rFonts w:ascii="Simplified Arabic" w:eastAsiaTheme="minorHAnsi" w:hAnsi="Simplified Arabic" w:cs="Simplified Arabic"/>
          <w:sz w:val="28"/>
          <w:szCs w:val="28"/>
          <w:rtl/>
          <w:lang w:bidi="ar-EG"/>
        </w:rPr>
        <w:t xml:space="preserve">ة </w:t>
      </w:r>
      <w:proofErr w:type="spellStart"/>
      <w:r w:rsidRPr="004A168F">
        <w:rPr>
          <w:rFonts w:ascii="Simplified Arabic" w:eastAsiaTheme="minorHAnsi" w:hAnsi="Simplified Arabic" w:cs="Simplified Arabic"/>
          <w:sz w:val="28"/>
          <w:szCs w:val="28"/>
          <w:rtl/>
          <w:lang w:bidi="ar-EG"/>
        </w:rPr>
        <w:t>و</w:t>
      </w:r>
      <w:r w:rsidRPr="004A168F">
        <w:rPr>
          <w:rFonts w:ascii="Simplified Arabic" w:eastAsiaTheme="minorHAnsi" w:hAnsi="Simplified Arabic" w:cs="Simplified Arabic" w:hint="cs"/>
          <w:sz w:val="28"/>
          <w:szCs w:val="28"/>
          <w:rtl/>
          <w:lang w:bidi="ar-EG"/>
        </w:rPr>
        <w:t>مخاطرها</w:t>
      </w:r>
      <w:proofErr w:type="spellEnd"/>
      <w:r w:rsidRPr="004A168F">
        <w:rPr>
          <w:rFonts w:ascii="Simplified Arabic" w:eastAsiaTheme="minorHAnsi" w:hAnsi="Simplified Arabic" w:cs="Simplified Arabic"/>
          <w:sz w:val="28"/>
          <w:szCs w:val="28"/>
          <w:rtl/>
          <w:lang w:bidi="ar-EG"/>
        </w:rPr>
        <w:t>.</w:t>
      </w:r>
    </w:p>
    <w:p w:rsidR="004A168F" w:rsidRPr="004A168F" w:rsidRDefault="004A168F" w:rsidP="00D86222">
      <w:pPr>
        <w:spacing w:after="200"/>
        <w:jc w:val="both"/>
        <w:rPr>
          <w:rFonts w:ascii="Simplified Arabic" w:eastAsiaTheme="minorHAnsi" w:hAnsi="Simplified Arabic" w:cs="Simplified Arabic"/>
          <w:sz w:val="28"/>
          <w:szCs w:val="28"/>
          <w:rtl/>
          <w:lang w:bidi="ar-EG"/>
        </w:rPr>
      </w:pPr>
      <w:r w:rsidRPr="004A168F">
        <w:rPr>
          <w:rFonts w:ascii="Simplified Arabic" w:eastAsiaTheme="minorHAnsi" w:hAnsi="Simplified Arabic" w:cs="Simplified Arabic" w:hint="cs"/>
          <w:sz w:val="28"/>
          <w:szCs w:val="28"/>
          <w:rtl/>
          <w:lang w:bidi="ar-EG"/>
        </w:rPr>
        <w:t>3-</w:t>
      </w:r>
      <w:r w:rsidRPr="004A168F">
        <w:rPr>
          <w:rFonts w:ascii="Simplified Arabic" w:eastAsiaTheme="minorHAnsi" w:hAnsi="Simplified Arabic" w:cs="Simplified Arabic"/>
          <w:sz w:val="28"/>
          <w:szCs w:val="28"/>
          <w:rtl/>
          <w:lang w:bidi="ar-EG"/>
        </w:rPr>
        <w:t xml:space="preserve">الاطلاع علي الكثير من أدوات القياس العربية والاجنبية المتعلقة بموضوع </w:t>
      </w:r>
      <w:r w:rsidRPr="004A168F">
        <w:rPr>
          <w:rFonts w:ascii="Simplified Arabic" w:eastAsiaTheme="minorHAnsi" w:hAnsi="Simplified Arabic" w:cs="Simplified Arabic" w:hint="cs"/>
          <w:sz w:val="28"/>
          <w:szCs w:val="28"/>
          <w:rtl/>
          <w:lang w:bidi="ar-EG"/>
        </w:rPr>
        <w:t xml:space="preserve">الجرائم الالكترونية </w:t>
      </w:r>
      <w:r w:rsidRPr="004A168F">
        <w:rPr>
          <w:rFonts w:ascii="Simplified Arabic" w:eastAsiaTheme="minorHAnsi" w:hAnsi="Simplified Arabic" w:cs="Simplified Arabic"/>
          <w:sz w:val="28"/>
          <w:szCs w:val="28"/>
          <w:rtl/>
          <w:lang w:bidi="ar-EG"/>
        </w:rPr>
        <w:t xml:space="preserve"> </w:t>
      </w:r>
      <w:proofErr w:type="spellStart"/>
      <w:r w:rsidRPr="004A168F">
        <w:rPr>
          <w:rFonts w:ascii="Simplified Arabic" w:eastAsiaTheme="minorHAnsi" w:hAnsi="Simplified Arabic" w:cs="Simplified Arabic"/>
          <w:sz w:val="28"/>
          <w:szCs w:val="28"/>
          <w:rtl/>
          <w:lang w:bidi="ar-EG"/>
        </w:rPr>
        <w:t>و</w:t>
      </w:r>
      <w:r w:rsidRPr="004A168F">
        <w:rPr>
          <w:rFonts w:ascii="Simplified Arabic" w:eastAsiaTheme="minorHAnsi" w:hAnsi="Simplified Arabic" w:cs="Simplified Arabic" w:hint="cs"/>
          <w:sz w:val="28"/>
          <w:szCs w:val="28"/>
          <w:rtl/>
          <w:lang w:bidi="ar-EG"/>
        </w:rPr>
        <w:t>مخاطرها</w:t>
      </w:r>
      <w:proofErr w:type="spellEnd"/>
      <w:r w:rsidRPr="004A168F">
        <w:rPr>
          <w:rFonts w:ascii="Simplified Arabic" w:eastAsiaTheme="minorHAnsi" w:hAnsi="Simplified Arabic" w:cs="Simplified Arabic"/>
          <w:sz w:val="28"/>
          <w:szCs w:val="28"/>
          <w:rtl/>
          <w:lang w:bidi="ar-EG"/>
        </w:rPr>
        <w:t>.</w:t>
      </w:r>
    </w:p>
    <w:p w:rsidR="004A168F" w:rsidRPr="004A168F" w:rsidRDefault="004A168F" w:rsidP="00D86222">
      <w:pPr>
        <w:spacing w:after="200"/>
        <w:jc w:val="both"/>
        <w:rPr>
          <w:rFonts w:ascii="Simplified Arabic" w:eastAsiaTheme="minorHAnsi" w:hAnsi="Simplified Arabic" w:cs="Simplified Arabic"/>
          <w:b/>
          <w:bCs/>
          <w:sz w:val="28"/>
          <w:szCs w:val="28"/>
          <w:rtl/>
          <w:lang w:bidi="ar-EG"/>
        </w:rPr>
      </w:pPr>
      <w:r w:rsidRPr="004A168F">
        <w:rPr>
          <w:rFonts w:ascii="Simplified Arabic" w:eastAsiaTheme="minorHAnsi" w:hAnsi="Simplified Arabic" w:cs="Simplified Arabic" w:hint="cs"/>
          <w:b/>
          <w:bCs/>
          <w:sz w:val="28"/>
          <w:szCs w:val="28"/>
          <w:rtl/>
          <w:lang w:bidi="ar-EG"/>
        </w:rPr>
        <w:t>ب-</w:t>
      </w:r>
      <w:r>
        <w:rPr>
          <w:rFonts w:ascii="Simplified Arabic" w:eastAsiaTheme="minorHAnsi" w:hAnsi="Simplified Arabic" w:cs="Simplified Arabic" w:hint="cs"/>
          <w:b/>
          <w:bCs/>
          <w:sz w:val="28"/>
          <w:szCs w:val="28"/>
          <w:rtl/>
          <w:lang w:bidi="ar-EG"/>
        </w:rPr>
        <w:t xml:space="preserve"> </w:t>
      </w:r>
      <w:r w:rsidRPr="004A168F">
        <w:rPr>
          <w:rFonts w:ascii="Simplified Arabic" w:eastAsiaTheme="minorHAnsi" w:hAnsi="Simplified Arabic" w:cs="Simplified Arabic"/>
          <w:b/>
          <w:bCs/>
          <w:sz w:val="28"/>
          <w:szCs w:val="28"/>
          <w:rtl/>
          <w:lang w:bidi="ar-EG"/>
        </w:rPr>
        <w:t xml:space="preserve">الصدق الظاهري (صدق المحكمين) والذي تم التحقق منه من خلال: </w:t>
      </w:r>
    </w:p>
    <w:p w:rsidR="004A168F" w:rsidRDefault="004A168F" w:rsidP="00D86222">
      <w:pPr>
        <w:jc w:val="both"/>
        <w:rPr>
          <w:rFonts w:ascii="Simplified Arabic" w:hAnsi="Simplified Arabic"/>
          <w:b/>
          <w:bCs/>
          <w:sz w:val="32"/>
          <w:szCs w:val="32"/>
          <w:rtl/>
          <w:lang w:bidi="ar-EG"/>
        </w:rPr>
      </w:pPr>
      <w:r w:rsidRPr="004A168F">
        <w:rPr>
          <w:rFonts w:ascii="Simplified Arabic" w:eastAsiaTheme="minorHAnsi" w:hAnsi="Simplified Arabic" w:cs="Simplified Arabic"/>
          <w:sz w:val="28"/>
          <w:szCs w:val="28"/>
          <w:rtl/>
          <w:lang w:bidi="ar-EG"/>
        </w:rPr>
        <w:t>عروض المقياس</w:t>
      </w:r>
      <w:r w:rsidRPr="004A168F">
        <w:rPr>
          <w:rFonts w:ascii="Simplified Arabic" w:eastAsiaTheme="minorHAnsi" w:hAnsi="Simplified Arabic" w:cs="Simplified Arabic" w:hint="cs"/>
          <w:sz w:val="28"/>
          <w:szCs w:val="28"/>
          <w:rtl/>
          <w:lang w:bidi="ar-EG"/>
        </w:rPr>
        <w:t xml:space="preserve"> في صورته الأولية</w:t>
      </w:r>
      <w:r w:rsidRPr="004A168F">
        <w:rPr>
          <w:rFonts w:ascii="Simplified Arabic" w:eastAsiaTheme="minorHAnsi" w:hAnsi="Simplified Arabic" w:cs="Simplified Arabic"/>
          <w:sz w:val="28"/>
          <w:szCs w:val="28"/>
          <w:rtl/>
          <w:lang w:bidi="ar-EG"/>
        </w:rPr>
        <w:t xml:space="preserve"> علي مجموعة من السادة المحكمين المتخصصين في خدمة الجماعة وذلك لإجراء الصدق الظاهري, وكان عدد المحكمين (</w:t>
      </w:r>
      <w:r w:rsidRPr="004A168F">
        <w:rPr>
          <w:rFonts w:ascii="Simplified Arabic" w:eastAsiaTheme="minorHAnsi" w:hAnsi="Simplified Arabic" w:cs="Simplified Arabic" w:hint="cs"/>
          <w:sz w:val="28"/>
          <w:szCs w:val="28"/>
          <w:rtl/>
          <w:lang w:bidi="ar-EG"/>
        </w:rPr>
        <w:t>10</w:t>
      </w:r>
      <w:r w:rsidRPr="004A168F">
        <w:rPr>
          <w:rFonts w:ascii="Simplified Arabic" w:eastAsiaTheme="minorHAnsi" w:hAnsi="Simplified Arabic" w:cs="Simplified Arabic"/>
          <w:sz w:val="28"/>
          <w:szCs w:val="28"/>
          <w:rtl/>
          <w:lang w:bidi="ar-EG"/>
        </w:rPr>
        <w:t>) محكما</w:t>
      </w:r>
      <w:r w:rsidRPr="004A168F">
        <w:rPr>
          <w:rFonts w:ascii="Simplified Arabic" w:eastAsiaTheme="minorHAnsi" w:hAnsi="Simplified Arabic" w:cs="Simplified Arabic" w:hint="cs"/>
          <w:sz w:val="28"/>
          <w:szCs w:val="28"/>
          <w:rtl/>
          <w:lang w:bidi="ar-EG"/>
        </w:rPr>
        <w:t>ً</w:t>
      </w:r>
      <w:r w:rsidRPr="004A168F">
        <w:rPr>
          <w:rFonts w:ascii="Simplified Arabic" w:eastAsiaTheme="minorHAnsi" w:hAnsi="Simplified Arabic" w:cs="Simplified Arabic"/>
          <w:sz w:val="28"/>
          <w:szCs w:val="28"/>
          <w:rtl/>
          <w:lang w:bidi="ar-EG"/>
        </w:rPr>
        <w:t>, وفي ضوء ملاحظاتهم قامت الباحثة بتعديل وإعادة صياغة وإضافة وحذف بعض الأسئلة من المقياس</w:t>
      </w:r>
      <w:r>
        <w:rPr>
          <w:rFonts w:ascii="Simplified Arabic" w:eastAsiaTheme="minorHAnsi" w:hAnsi="Simplified Arabic" w:cs="Simplified Arabic" w:hint="cs"/>
          <w:sz w:val="28"/>
          <w:szCs w:val="28"/>
          <w:rtl/>
          <w:lang w:bidi="ar-EG"/>
        </w:rPr>
        <w:t>.</w:t>
      </w:r>
    </w:p>
    <w:p w:rsidR="004A168F" w:rsidRPr="004A168F" w:rsidRDefault="004A168F" w:rsidP="00D86222">
      <w:pPr>
        <w:spacing w:after="200"/>
        <w:jc w:val="both"/>
        <w:rPr>
          <w:rFonts w:ascii="Simplified Arabic" w:eastAsiaTheme="minorHAnsi" w:hAnsi="Simplified Arabic" w:cs="Simplified Arabic"/>
          <w:b/>
          <w:bCs/>
          <w:sz w:val="28"/>
          <w:szCs w:val="28"/>
          <w:rtl/>
          <w:lang w:bidi="ar-EG"/>
        </w:rPr>
      </w:pPr>
      <w:r>
        <w:rPr>
          <w:rFonts w:ascii="Simplified Arabic" w:eastAsiaTheme="minorHAnsi" w:hAnsi="Simplified Arabic" w:cs="Simplified Arabic" w:hint="cs"/>
          <w:b/>
          <w:bCs/>
          <w:sz w:val="28"/>
          <w:szCs w:val="28"/>
          <w:rtl/>
          <w:lang w:bidi="ar-EG"/>
        </w:rPr>
        <w:t xml:space="preserve">ج- </w:t>
      </w:r>
      <w:r w:rsidRPr="004A168F">
        <w:rPr>
          <w:rFonts w:ascii="Simplified Arabic" w:eastAsiaTheme="minorHAnsi" w:hAnsi="Simplified Arabic" w:cs="Simplified Arabic"/>
          <w:b/>
          <w:bCs/>
          <w:sz w:val="28"/>
          <w:szCs w:val="28"/>
          <w:rtl/>
          <w:lang w:bidi="ar-EG"/>
        </w:rPr>
        <w:t xml:space="preserve">الصدق العاملي (صدق الاتساق الداخلي) </w:t>
      </w:r>
      <w:r w:rsidRPr="004A168F">
        <w:rPr>
          <w:rFonts w:ascii="Simplified Arabic" w:eastAsiaTheme="minorHAnsi" w:hAnsi="Simplified Arabic" w:cs="Simplified Arabic"/>
          <w:sz w:val="28"/>
          <w:szCs w:val="28"/>
          <w:rtl/>
          <w:lang w:bidi="ar-EG"/>
        </w:rPr>
        <w:t>قام</w:t>
      </w:r>
      <w:r w:rsidRPr="004A168F">
        <w:rPr>
          <w:rFonts w:ascii="Simplified Arabic" w:eastAsiaTheme="minorHAnsi" w:hAnsi="Simplified Arabic" w:cs="Simplified Arabic" w:hint="cs"/>
          <w:sz w:val="28"/>
          <w:szCs w:val="28"/>
          <w:rtl/>
          <w:lang w:bidi="ar-EG"/>
        </w:rPr>
        <w:t>ت</w:t>
      </w:r>
      <w:r w:rsidRPr="004A168F">
        <w:rPr>
          <w:rFonts w:ascii="Simplified Arabic" w:eastAsiaTheme="minorHAnsi" w:hAnsi="Simplified Arabic" w:cs="Simplified Arabic"/>
          <w:sz w:val="28"/>
          <w:szCs w:val="28"/>
          <w:rtl/>
          <w:lang w:bidi="ar-EG"/>
        </w:rPr>
        <w:t xml:space="preserve"> الباحث</w:t>
      </w:r>
      <w:r w:rsidRPr="004A168F">
        <w:rPr>
          <w:rFonts w:ascii="Simplified Arabic" w:eastAsiaTheme="minorHAnsi" w:hAnsi="Simplified Arabic" w:cs="Simplified Arabic" w:hint="cs"/>
          <w:sz w:val="28"/>
          <w:szCs w:val="28"/>
          <w:rtl/>
          <w:lang w:bidi="ar-EG"/>
        </w:rPr>
        <w:t>ة</w:t>
      </w:r>
      <w:r w:rsidRPr="004A168F">
        <w:rPr>
          <w:rFonts w:ascii="Simplified Arabic" w:eastAsiaTheme="minorHAnsi" w:hAnsi="Simplified Arabic" w:cs="Simplified Arabic"/>
          <w:sz w:val="28"/>
          <w:szCs w:val="28"/>
          <w:rtl/>
          <w:lang w:bidi="ar-EG"/>
        </w:rPr>
        <w:t xml:space="preserve"> بحساب الاتساق الداخلي </w:t>
      </w:r>
      <w:r w:rsidRPr="004A168F">
        <w:rPr>
          <w:rFonts w:ascii="Simplified Arabic" w:eastAsiaTheme="minorHAnsi" w:hAnsi="Simplified Arabic" w:cs="Simplified Arabic" w:hint="cs"/>
          <w:sz w:val="28"/>
          <w:szCs w:val="28"/>
          <w:rtl/>
          <w:lang w:bidi="ar-EG"/>
        </w:rPr>
        <w:t xml:space="preserve">لعبارات مقياس تنمية </w:t>
      </w:r>
      <w:r w:rsidRPr="004A168F">
        <w:rPr>
          <w:rFonts w:asciiTheme="majorBidi" w:eastAsiaTheme="minorHAnsi" w:hAnsiTheme="majorBidi" w:cstheme="majorBidi" w:hint="cs"/>
          <w:sz w:val="28"/>
          <w:szCs w:val="28"/>
          <w:rtl/>
          <w:lang w:bidi="ar-EG"/>
        </w:rPr>
        <w:t>الوعي بمخاطر الجرائم الإلكترونية</w:t>
      </w:r>
      <w:r w:rsidRPr="004A168F">
        <w:rPr>
          <w:rFonts w:ascii="Simplified Arabic" w:eastAsiaTheme="minorHAnsi" w:hAnsi="Simplified Arabic" w:cs="Simplified Arabic"/>
          <w:sz w:val="28"/>
          <w:szCs w:val="28"/>
          <w:rtl/>
          <w:lang w:bidi="ar-EG"/>
        </w:rPr>
        <w:t xml:space="preserve"> عن طريق:</w:t>
      </w:r>
    </w:p>
    <w:p w:rsidR="004A168F" w:rsidRPr="004A168F" w:rsidRDefault="004A168F" w:rsidP="00D86222">
      <w:pPr>
        <w:numPr>
          <w:ilvl w:val="0"/>
          <w:numId w:val="32"/>
        </w:numPr>
        <w:spacing w:before="120" w:after="120"/>
        <w:jc w:val="lowKashida"/>
        <w:rPr>
          <w:rFonts w:ascii="Simplified Arabic" w:eastAsiaTheme="minorHAnsi" w:hAnsi="Simplified Arabic" w:cs="Simplified Arabic"/>
          <w:sz w:val="28"/>
          <w:szCs w:val="28"/>
          <w:lang w:bidi="ar-EG"/>
        </w:rPr>
      </w:pPr>
      <w:r w:rsidRPr="004A168F">
        <w:rPr>
          <w:rFonts w:ascii="Simplified Arabic" w:eastAsiaTheme="minorHAnsi" w:hAnsi="Simplified Arabic" w:cs="Simplified Arabic"/>
          <w:sz w:val="28"/>
          <w:szCs w:val="28"/>
          <w:rtl/>
          <w:lang w:bidi="ar-EG"/>
        </w:rPr>
        <w:t xml:space="preserve">حساب معامل الارتباط بين درجة كل </w:t>
      </w:r>
      <w:r w:rsidRPr="004A168F">
        <w:rPr>
          <w:rFonts w:ascii="Simplified Arabic" w:eastAsiaTheme="minorHAnsi" w:hAnsi="Simplified Arabic" w:cs="Simplified Arabic" w:hint="cs"/>
          <w:sz w:val="28"/>
          <w:szCs w:val="28"/>
          <w:rtl/>
          <w:lang w:bidi="ar-EG"/>
        </w:rPr>
        <w:t>عبارة</w:t>
      </w:r>
      <w:r w:rsidRPr="004A168F">
        <w:rPr>
          <w:rFonts w:ascii="Simplified Arabic" w:eastAsiaTheme="minorHAnsi" w:hAnsi="Simplified Arabic" w:cs="Simplified Arabic"/>
          <w:sz w:val="28"/>
          <w:szCs w:val="28"/>
          <w:rtl/>
          <w:lang w:bidi="ar-EG"/>
        </w:rPr>
        <w:t xml:space="preserve"> والدرجة الكلية للمقياس.</w:t>
      </w:r>
    </w:p>
    <w:p w:rsidR="004A168F" w:rsidRPr="004A168F" w:rsidRDefault="004A168F" w:rsidP="00D86222">
      <w:pPr>
        <w:numPr>
          <w:ilvl w:val="0"/>
          <w:numId w:val="32"/>
        </w:numPr>
        <w:spacing w:before="120" w:after="120"/>
        <w:jc w:val="lowKashida"/>
        <w:rPr>
          <w:rFonts w:ascii="Simplified Arabic" w:eastAsiaTheme="minorHAnsi" w:hAnsi="Simplified Arabic" w:cs="Simplified Arabic"/>
          <w:sz w:val="28"/>
          <w:szCs w:val="28"/>
          <w:lang w:bidi="ar-EG"/>
        </w:rPr>
      </w:pPr>
      <w:r w:rsidRPr="004A168F">
        <w:rPr>
          <w:rFonts w:ascii="Simplified Arabic" w:eastAsiaTheme="minorHAnsi" w:hAnsi="Simplified Arabic" w:cs="Simplified Arabic"/>
          <w:sz w:val="28"/>
          <w:szCs w:val="28"/>
          <w:rtl/>
          <w:lang w:bidi="ar-EG"/>
        </w:rPr>
        <w:t xml:space="preserve">حساب معامل الارتباط بين درجة كل </w:t>
      </w:r>
      <w:r w:rsidRPr="004A168F">
        <w:rPr>
          <w:rFonts w:ascii="Simplified Arabic" w:eastAsiaTheme="minorHAnsi" w:hAnsi="Simplified Arabic" w:cs="Simplified Arabic" w:hint="cs"/>
          <w:sz w:val="28"/>
          <w:szCs w:val="28"/>
          <w:rtl/>
          <w:lang w:bidi="ar-EG"/>
        </w:rPr>
        <w:t>عبارة</w:t>
      </w:r>
      <w:r w:rsidRPr="004A168F">
        <w:rPr>
          <w:rFonts w:ascii="Simplified Arabic" w:eastAsiaTheme="minorHAnsi" w:hAnsi="Simplified Arabic" w:cs="Simplified Arabic"/>
          <w:sz w:val="28"/>
          <w:szCs w:val="28"/>
          <w:rtl/>
          <w:lang w:bidi="ar-EG"/>
        </w:rPr>
        <w:t xml:space="preserve"> والدرجة الكلية </w:t>
      </w:r>
      <w:r w:rsidRPr="004A168F">
        <w:rPr>
          <w:rFonts w:ascii="Simplified Arabic" w:eastAsiaTheme="minorHAnsi" w:hAnsi="Simplified Arabic" w:cs="Simplified Arabic" w:hint="cs"/>
          <w:sz w:val="28"/>
          <w:szCs w:val="28"/>
          <w:rtl/>
          <w:lang w:bidi="ar-EG"/>
        </w:rPr>
        <w:t>للمكون الذي تنتمي إليه</w:t>
      </w:r>
      <w:r w:rsidRPr="004A168F">
        <w:rPr>
          <w:rFonts w:ascii="Simplified Arabic" w:eastAsiaTheme="minorHAnsi" w:hAnsi="Simplified Arabic" w:cs="Simplified Arabic"/>
          <w:sz w:val="28"/>
          <w:szCs w:val="28"/>
          <w:rtl/>
          <w:lang w:bidi="ar-EG"/>
        </w:rPr>
        <w:t>.</w:t>
      </w:r>
    </w:p>
    <w:p w:rsidR="004A168F" w:rsidRPr="004A168F" w:rsidRDefault="004A168F" w:rsidP="00D86222">
      <w:pPr>
        <w:numPr>
          <w:ilvl w:val="0"/>
          <w:numId w:val="32"/>
        </w:numPr>
        <w:spacing w:before="120" w:after="120"/>
        <w:jc w:val="lowKashida"/>
        <w:rPr>
          <w:rFonts w:ascii="Simplified Arabic" w:eastAsiaTheme="minorHAnsi" w:hAnsi="Simplified Arabic" w:cs="Simplified Arabic"/>
          <w:sz w:val="28"/>
          <w:szCs w:val="28"/>
          <w:rtl/>
          <w:lang w:bidi="ar-EG"/>
        </w:rPr>
      </w:pPr>
      <w:r w:rsidRPr="004A168F">
        <w:rPr>
          <w:rFonts w:ascii="Simplified Arabic" w:eastAsiaTheme="minorHAnsi" w:hAnsi="Simplified Arabic" w:cs="Simplified Arabic"/>
          <w:sz w:val="28"/>
          <w:szCs w:val="28"/>
          <w:rtl/>
          <w:lang w:bidi="ar-EG"/>
        </w:rPr>
        <w:t xml:space="preserve">حساب معامل الارتباط بين </w:t>
      </w:r>
      <w:r w:rsidRPr="004A168F">
        <w:rPr>
          <w:rFonts w:ascii="Simplified Arabic" w:eastAsiaTheme="minorHAnsi" w:hAnsi="Simplified Arabic" w:cs="Simplified Arabic" w:hint="cs"/>
          <w:sz w:val="28"/>
          <w:szCs w:val="28"/>
          <w:rtl/>
          <w:lang w:bidi="ar-EG"/>
        </w:rPr>
        <w:t>المكونات,</w:t>
      </w:r>
      <w:r w:rsidRPr="004A168F">
        <w:rPr>
          <w:rFonts w:ascii="Simplified Arabic" w:eastAsiaTheme="minorHAnsi" w:hAnsi="Simplified Arabic" w:cs="Simplified Arabic"/>
          <w:sz w:val="28"/>
          <w:szCs w:val="28"/>
          <w:rtl/>
          <w:lang w:bidi="ar-EG"/>
        </w:rPr>
        <w:t xml:space="preserve"> والدرجة الكلية للمقياس</w:t>
      </w:r>
      <w:r w:rsidRPr="004A168F">
        <w:rPr>
          <w:rFonts w:ascii="Simplified Arabic" w:eastAsiaTheme="minorHAnsi" w:hAnsi="Simplified Arabic" w:cs="Simplified Arabic" w:hint="cs"/>
          <w:sz w:val="28"/>
          <w:szCs w:val="28"/>
          <w:rtl/>
          <w:lang w:bidi="ar-EG"/>
        </w:rPr>
        <w:t>.</w:t>
      </w:r>
    </w:p>
    <w:p w:rsidR="000D4F45" w:rsidRPr="000D4F45" w:rsidRDefault="000D4F45" w:rsidP="00D86222">
      <w:pPr>
        <w:jc w:val="both"/>
        <w:rPr>
          <w:rFonts w:ascii="Simplified Arabic" w:hAnsi="Simplified Arabic" w:cs="Simplified Arabic"/>
          <w:b/>
          <w:bCs/>
          <w:sz w:val="28"/>
          <w:szCs w:val="28"/>
          <w:rtl/>
          <w:lang w:bidi="ar-EG"/>
        </w:rPr>
      </w:pPr>
      <w:r w:rsidRPr="000D4F45">
        <w:rPr>
          <w:rFonts w:ascii="Simplified Arabic" w:hAnsi="Simplified Arabic" w:cs="Simplified Arabic" w:hint="cs"/>
          <w:b/>
          <w:bCs/>
          <w:sz w:val="28"/>
          <w:szCs w:val="28"/>
          <w:rtl/>
          <w:lang w:bidi="ar-EG"/>
        </w:rPr>
        <w:t>ب-</w:t>
      </w:r>
      <w:r w:rsidRPr="000D4F45">
        <w:rPr>
          <w:rFonts w:ascii="Simplified Arabic" w:hAnsi="Simplified Arabic" w:cs="Simplified Arabic"/>
          <w:b/>
          <w:bCs/>
          <w:sz w:val="28"/>
          <w:szCs w:val="28"/>
          <w:rtl/>
          <w:lang w:bidi="ar-EG"/>
        </w:rPr>
        <w:t>تحليل محتوي التقارير الدورية:</w:t>
      </w:r>
    </w:p>
    <w:p w:rsidR="000D4F45" w:rsidRPr="00C73366" w:rsidRDefault="000D4F45" w:rsidP="00163A37">
      <w:pPr>
        <w:ind w:firstLine="720"/>
        <w:jc w:val="both"/>
        <w:rPr>
          <w:rFonts w:ascii="Simplified Arabic" w:hAnsi="Simplified Arabic" w:cs="Simplified Arabic"/>
          <w:sz w:val="28"/>
          <w:szCs w:val="28"/>
          <w:rtl/>
          <w:lang w:bidi="ar-EG"/>
        </w:rPr>
      </w:pPr>
      <w:r w:rsidRPr="000D4F45">
        <w:rPr>
          <w:rFonts w:ascii="Simplified Arabic" w:hAnsi="Simplified Arabic" w:cs="Simplified Arabic"/>
          <w:sz w:val="28"/>
          <w:szCs w:val="28"/>
          <w:rtl/>
          <w:lang w:bidi="ar-EG"/>
        </w:rPr>
        <w:t xml:space="preserve">قامت الباحثة بتحليل محتوي التقارير لاجتماعات الجماعة التجريبية والتي تكتب عقب كل اجتماع يعقده الأخصائي مع الجماعة </w:t>
      </w:r>
      <w:r w:rsidR="00C73366">
        <w:rPr>
          <w:rFonts w:ascii="Simplified Arabic" w:hAnsi="Simplified Arabic" w:cs="Simplified Arabic" w:hint="cs"/>
          <w:sz w:val="28"/>
          <w:szCs w:val="28"/>
          <w:rtl/>
          <w:lang w:bidi="ar-EG"/>
        </w:rPr>
        <w:t xml:space="preserve">, </w:t>
      </w:r>
      <w:r w:rsidRPr="000D4F45">
        <w:rPr>
          <w:rFonts w:ascii="Simplified Arabic" w:hAnsi="Simplified Arabic" w:cs="Simplified Arabic"/>
          <w:sz w:val="28"/>
          <w:szCs w:val="28"/>
          <w:rtl/>
          <w:lang w:bidi="ar-EG"/>
        </w:rPr>
        <w:t>ومن خلال تحليل محتوي التقارير الدورية استطاعت الباحثة التعرف عل التفاعلات والعلاقات بين الأعضاء وبعضهم ,وبينهم وبين الباحثة , وكذلك التعرف علي مدي تعاون أعضاء الجماعة من أجل تحقيق أهداف برنامج التدخل المهني وبالتالي تحقيق أهداف الدراسة.</w:t>
      </w:r>
    </w:p>
    <w:p w:rsidR="000D4F45" w:rsidRPr="000D4F45" w:rsidRDefault="000D4F45" w:rsidP="00D86222">
      <w:pPr>
        <w:spacing w:after="200"/>
        <w:jc w:val="both"/>
        <w:rPr>
          <w:rFonts w:ascii="Simplified Arabic" w:eastAsiaTheme="minorHAnsi" w:hAnsi="Simplified Arabic" w:cs="Simplified Arabic"/>
          <w:b/>
          <w:bCs/>
          <w:sz w:val="28"/>
          <w:szCs w:val="28"/>
          <w:rtl/>
          <w:lang w:bidi="ar-EG"/>
        </w:rPr>
      </w:pPr>
      <w:r w:rsidRPr="000D4F45">
        <w:rPr>
          <w:rFonts w:ascii="Simplified Arabic" w:eastAsiaTheme="minorHAnsi" w:hAnsi="Simplified Arabic" w:cs="Simplified Arabic"/>
          <w:b/>
          <w:bCs/>
          <w:sz w:val="28"/>
          <w:szCs w:val="28"/>
          <w:rtl/>
          <w:lang w:bidi="ar-EG"/>
        </w:rPr>
        <w:t>رابعاً</w:t>
      </w:r>
      <w:r w:rsidRPr="000D4F45">
        <w:rPr>
          <w:rFonts w:ascii="Simplified Arabic" w:eastAsiaTheme="minorHAnsi" w:hAnsi="Simplified Arabic" w:cs="Simplified Arabic" w:hint="cs"/>
          <w:b/>
          <w:bCs/>
          <w:sz w:val="28"/>
          <w:szCs w:val="28"/>
          <w:rtl/>
          <w:lang w:bidi="ar-EG"/>
        </w:rPr>
        <w:t>-</w:t>
      </w:r>
      <w:r w:rsidRPr="000D4F45">
        <w:rPr>
          <w:rFonts w:ascii="Simplified Arabic" w:eastAsiaTheme="minorHAnsi" w:hAnsi="Simplified Arabic" w:cs="Simplified Arabic"/>
          <w:b/>
          <w:bCs/>
          <w:sz w:val="28"/>
          <w:szCs w:val="28"/>
          <w:rtl/>
          <w:lang w:bidi="ar-EG"/>
        </w:rPr>
        <w:t xml:space="preserve"> مجالات الدراسة:</w:t>
      </w:r>
      <w:r w:rsidRPr="000D4F45">
        <w:rPr>
          <w:rFonts w:ascii="Simplified Arabic" w:eastAsiaTheme="minorHAnsi" w:hAnsi="Simplified Arabic" w:cs="Simplified Arabic" w:hint="cs"/>
          <w:b/>
          <w:bCs/>
          <w:sz w:val="28"/>
          <w:szCs w:val="28"/>
          <w:rtl/>
          <w:lang w:bidi="ar-EG"/>
        </w:rPr>
        <w:t xml:space="preserve">  </w:t>
      </w:r>
      <w:r w:rsidRPr="000D4F45">
        <w:rPr>
          <w:rFonts w:ascii="Simplified Arabic" w:eastAsiaTheme="minorHAnsi" w:hAnsi="Simplified Arabic" w:cs="Simplified Arabic"/>
          <w:sz w:val="28"/>
          <w:szCs w:val="28"/>
          <w:rtl/>
          <w:lang w:bidi="ar-EG"/>
        </w:rPr>
        <w:t>وتحددت مجالات الدراسة في الاتي:</w:t>
      </w:r>
    </w:p>
    <w:p w:rsidR="000D4F45" w:rsidRPr="000D4F45" w:rsidRDefault="000D4F45" w:rsidP="00D86222">
      <w:pPr>
        <w:spacing w:after="200"/>
        <w:jc w:val="both"/>
        <w:rPr>
          <w:rFonts w:ascii="Simplified Arabic" w:eastAsiaTheme="minorHAnsi" w:hAnsi="Simplified Arabic" w:cs="Simplified Arabic"/>
          <w:b/>
          <w:bCs/>
          <w:sz w:val="28"/>
          <w:szCs w:val="28"/>
          <w:rtl/>
          <w:lang w:bidi="ar-EG"/>
        </w:rPr>
      </w:pPr>
      <w:r w:rsidRPr="000D4F45">
        <w:rPr>
          <w:rFonts w:ascii="Simplified Arabic" w:eastAsiaTheme="minorHAnsi" w:hAnsi="Simplified Arabic" w:cs="Simplified Arabic" w:hint="cs"/>
          <w:b/>
          <w:bCs/>
          <w:sz w:val="28"/>
          <w:szCs w:val="28"/>
          <w:rtl/>
          <w:lang w:bidi="ar-EG"/>
        </w:rPr>
        <w:t>أ-</w:t>
      </w:r>
      <w:r w:rsidRPr="000D4F45">
        <w:rPr>
          <w:rFonts w:ascii="Simplified Arabic" w:eastAsiaTheme="minorHAnsi" w:hAnsi="Simplified Arabic" w:cs="Simplified Arabic"/>
          <w:b/>
          <w:bCs/>
          <w:sz w:val="28"/>
          <w:szCs w:val="28"/>
          <w:rtl/>
          <w:lang w:bidi="ar-EG"/>
        </w:rPr>
        <w:t xml:space="preserve"> المجال المكاني للدراسة :</w:t>
      </w:r>
    </w:p>
    <w:p w:rsidR="000D4F45" w:rsidRPr="000D4F45" w:rsidRDefault="000D4F45" w:rsidP="00D86222">
      <w:pPr>
        <w:spacing w:after="200"/>
        <w:ind w:firstLine="720"/>
        <w:jc w:val="both"/>
        <w:rPr>
          <w:rFonts w:ascii="Simplified Arabic" w:eastAsiaTheme="minorHAnsi" w:hAnsi="Simplified Arabic" w:cs="Simplified Arabic"/>
          <w:sz w:val="28"/>
          <w:szCs w:val="28"/>
          <w:rtl/>
          <w:lang w:bidi="ar-EG"/>
        </w:rPr>
      </w:pPr>
      <w:r w:rsidRPr="000D4F45">
        <w:rPr>
          <w:rFonts w:ascii="Simplified Arabic" w:eastAsiaTheme="minorHAnsi" w:hAnsi="Simplified Arabic" w:cs="Simplified Arabic"/>
          <w:sz w:val="28"/>
          <w:szCs w:val="28"/>
          <w:rtl/>
          <w:lang w:bidi="ar-EG"/>
        </w:rPr>
        <w:lastRenderedPageBreak/>
        <w:t>تم تطبيق برنامج التدخل المهني</w:t>
      </w:r>
      <w:r w:rsidRPr="000D4F45">
        <w:rPr>
          <w:rFonts w:ascii="Simplified Arabic" w:eastAsiaTheme="minorHAnsi" w:hAnsi="Simplified Arabic" w:cs="Simplified Arabic" w:hint="cs"/>
          <w:sz w:val="28"/>
          <w:szCs w:val="28"/>
          <w:rtl/>
          <w:lang w:bidi="ar-EG"/>
        </w:rPr>
        <w:t xml:space="preserve"> علي إحدى الاسر(اسرة لمتنا)</w:t>
      </w:r>
      <w:r w:rsidRPr="000D4F45">
        <w:rPr>
          <w:rFonts w:ascii="Simplified Arabic" w:eastAsiaTheme="minorHAnsi" w:hAnsi="Simplified Arabic" w:cs="Simplified Arabic"/>
          <w:sz w:val="28"/>
          <w:szCs w:val="28"/>
          <w:rtl/>
          <w:lang w:bidi="ar-EG"/>
        </w:rPr>
        <w:t xml:space="preserve"> ب</w:t>
      </w:r>
      <w:r w:rsidRPr="000D4F45">
        <w:rPr>
          <w:rFonts w:ascii="Simplified Arabic" w:eastAsiaTheme="minorHAnsi" w:hAnsi="Simplified Arabic" w:cs="Simplified Arabic" w:hint="cs"/>
          <w:sz w:val="28"/>
          <w:szCs w:val="28"/>
          <w:rtl/>
          <w:lang w:bidi="ar-EG"/>
        </w:rPr>
        <w:t>إدارة رعاية الشباب</w:t>
      </w:r>
      <w:r w:rsidRPr="000D4F45">
        <w:rPr>
          <w:rFonts w:ascii="Simplified Arabic" w:eastAsiaTheme="minorHAnsi" w:hAnsi="Simplified Arabic" w:cs="Simplified Arabic"/>
          <w:sz w:val="28"/>
          <w:szCs w:val="28"/>
          <w:rtl/>
          <w:lang w:bidi="ar-EG"/>
        </w:rPr>
        <w:t xml:space="preserve"> </w:t>
      </w:r>
      <w:r w:rsidRPr="000D4F45">
        <w:rPr>
          <w:rFonts w:ascii="Simplified Arabic" w:eastAsiaTheme="minorHAnsi" w:hAnsi="Simplified Arabic" w:cs="Simplified Arabic" w:hint="cs"/>
          <w:sz w:val="28"/>
          <w:szCs w:val="28"/>
          <w:rtl/>
          <w:lang w:bidi="ar-EG"/>
        </w:rPr>
        <w:t>ب</w:t>
      </w:r>
      <w:r w:rsidRPr="000D4F45">
        <w:rPr>
          <w:rFonts w:ascii="Simplified Arabic" w:eastAsiaTheme="minorHAnsi" w:hAnsi="Simplified Arabic" w:cs="Simplified Arabic"/>
          <w:sz w:val="28"/>
          <w:szCs w:val="28"/>
          <w:rtl/>
          <w:lang w:bidi="ar-EG"/>
        </w:rPr>
        <w:t xml:space="preserve">كلية الخدمة الاجتماعية </w:t>
      </w:r>
      <w:r w:rsidRPr="000D4F45">
        <w:rPr>
          <w:rFonts w:ascii="Simplified Arabic" w:eastAsiaTheme="minorHAnsi" w:hAnsi="Simplified Arabic" w:cs="Simplified Arabic" w:hint="cs"/>
          <w:sz w:val="28"/>
          <w:szCs w:val="28"/>
          <w:rtl/>
          <w:lang w:bidi="ar-EG"/>
        </w:rPr>
        <w:t>ب</w:t>
      </w:r>
      <w:r w:rsidRPr="000D4F45">
        <w:rPr>
          <w:rFonts w:ascii="Simplified Arabic" w:eastAsiaTheme="minorHAnsi" w:hAnsi="Simplified Arabic" w:cs="Simplified Arabic"/>
          <w:sz w:val="28"/>
          <w:szCs w:val="28"/>
          <w:rtl/>
          <w:lang w:bidi="ar-EG"/>
        </w:rPr>
        <w:t xml:space="preserve">جامعة أسيوط </w:t>
      </w:r>
      <w:r w:rsidR="002912CE">
        <w:rPr>
          <w:rFonts w:ascii="Simplified Arabic" w:eastAsiaTheme="minorHAnsi" w:hAnsi="Simplified Arabic" w:cs="Simplified Arabic" w:hint="cs"/>
          <w:sz w:val="28"/>
          <w:szCs w:val="28"/>
          <w:rtl/>
          <w:lang w:bidi="ar-EG"/>
        </w:rPr>
        <w:t>.</w:t>
      </w:r>
    </w:p>
    <w:p w:rsidR="000D4F45" w:rsidRPr="000D4F45" w:rsidRDefault="000D4F45" w:rsidP="00D86222">
      <w:pPr>
        <w:spacing w:after="200"/>
        <w:jc w:val="both"/>
        <w:rPr>
          <w:rFonts w:ascii="Simplified Arabic" w:eastAsiaTheme="minorHAnsi" w:hAnsi="Simplified Arabic" w:cs="Simplified Arabic"/>
          <w:b/>
          <w:bCs/>
          <w:sz w:val="28"/>
          <w:szCs w:val="28"/>
          <w:rtl/>
          <w:lang w:bidi="ar-EG"/>
        </w:rPr>
      </w:pPr>
      <w:r w:rsidRPr="000D4F45">
        <w:rPr>
          <w:rFonts w:ascii="Simplified Arabic" w:eastAsiaTheme="minorHAnsi" w:hAnsi="Simplified Arabic" w:cs="Simplified Arabic"/>
          <w:b/>
          <w:bCs/>
          <w:sz w:val="28"/>
          <w:szCs w:val="28"/>
          <w:rtl/>
          <w:lang w:bidi="ar-EG"/>
        </w:rPr>
        <w:t>ج</w:t>
      </w:r>
      <w:r w:rsidRPr="000D4F45">
        <w:rPr>
          <w:rFonts w:ascii="Simplified Arabic" w:eastAsiaTheme="minorHAnsi" w:hAnsi="Simplified Arabic" w:cs="Simplified Arabic" w:hint="cs"/>
          <w:b/>
          <w:bCs/>
          <w:sz w:val="28"/>
          <w:szCs w:val="28"/>
          <w:rtl/>
          <w:lang w:bidi="ar-EG"/>
        </w:rPr>
        <w:t>-</w:t>
      </w:r>
      <w:r w:rsidRPr="000D4F45">
        <w:rPr>
          <w:rFonts w:ascii="Simplified Arabic" w:eastAsiaTheme="minorHAnsi" w:hAnsi="Simplified Arabic" w:cs="Simplified Arabic"/>
          <w:b/>
          <w:bCs/>
          <w:sz w:val="28"/>
          <w:szCs w:val="28"/>
          <w:rtl/>
          <w:lang w:bidi="ar-EG"/>
        </w:rPr>
        <w:t xml:space="preserve"> المجال الزمني للدراسة:</w:t>
      </w:r>
    </w:p>
    <w:p w:rsidR="00AC40FF" w:rsidRPr="0001071C" w:rsidRDefault="000D4F45" w:rsidP="00D86222">
      <w:pPr>
        <w:ind w:firstLine="720"/>
        <w:contextualSpacing/>
        <w:jc w:val="both"/>
        <w:rPr>
          <w:rFonts w:ascii="Simplified Arabic" w:hAnsi="Simplified Arabic" w:cs="Simplified Arabic"/>
          <w:sz w:val="28"/>
          <w:szCs w:val="28"/>
          <w:rtl/>
          <w:lang w:bidi="ar-EG"/>
        </w:rPr>
      </w:pPr>
      <w:r w:rsidRPr="000D4F45">
        <w:rPr>
          <w:rFonts w:ascii="Simplified Arabic" w:eastAsiaTheme="minorHAnsi" w:hAnsi="Simplified Arabic" w:cs="Simplified Arabic"/>
          <w:sz w:val="28"/>
          <w:szCs w:val="28"/>
          <w:rtl/>
          <w:lang w:bidi="ar-EG"/>
        </w:rPr>
        <w:t>تحدد المجال الزمني للدراسة بفترة إجراء التجربة والتي استغرقت ما يقرب م</w:t>
      </w:r>
      <w:r w:rsidRPr="000D4F45">
        <w:rPr>
          <w:rFonts w:ascii="Simplified Arabic" w:eastAsiaTheme="minorHAnsi" w:hAnsi="Simplified Arabic" w:cs="Simplified Arabic" w:hint="cs"/>
          <w:sz w:val="28"/>
          <w:szCs w:val="28"/>
          <w:rtl/>
          <w:lang w:bidi="ar-EG"/>
        </w:rPr>
        <w:t xml:space="preserve">ن4 </w:t>
      </w:r>
      <w:r w:rsidRPr="000D4F45">
        <w:rPr>
          <w:rFonts w:ascii="Simplified Arabic" w:eastAsiaTheme="minorHAnsi" w:hAnsi="Simplified Arabic" w:cs="Simplified Arabic"/>
          <w:sz w:val="28"/>
          <w:szCs w:val="28"/>
          <w:rtl/>
          <w:lang w:bidi="ar-EG"/>
        </w:rPr>
        <w:t>شهور في الفترة من 2</w:t>
      </w:r>
      <w:r w:rsidRPr="000D4F45">
        <w:rPr>
          <w:rFonts w:ascii="Simplified Arabic" w:eastAsiaTheme="minorHAnsi" w:hAnsi="Simplified Arabic" w:cs="Simplified Arabic"/>
          <w:sz w:val="28"/>
          <w:szCs w:val="28"/>
          <w:lang w:bidi="ar-EG"/>
        </w:rPr>
        <w:t>/</w:t>
      </w:r>
      <w:r w:rsidRPr="000D4F45">
        <w:rPr>
          <w:rFonts w:ascii="Simplified Arabic" w:eastAsiaTheme="minorHAnsi" w:hAnsi="Simplified Arabic" w:cs="Simplified Arabic" w:hint="cs"/>
          <w:sz w:val="28"/>
          <w:szCs w:val="28"/>
          <w:rtl/>
          <w:lang w:bidi="ar-EG"/>
        </w:rPr>
        <w:t>11</w:t>
      </w:r>
      <w:r w:rsidRPr="000D4F45">
        <w:rPr>
          <w:rFonts w:ascii="Simplified Arabic" w:eastAsiaTheme="minorHAnsi" w:hAnsi="Simplified Arabic" w:cs="Simplified Arabic"/>
          <w:sz w:val="28"/>
          <w:szCs w:val="28"/>
          <w:lang w:bidi="ar-EG"/>
        </w:rPr>
        <w:t>/</w:t>
      </w:r>
      <w:r w:rsidRPr="000D4F45">
        <w:rPr>
          <w:rFonts w:ascii="Simplified Arabic" w:eastAsiaTheme="minorHAnsi" w:hAnsi="Simplified Arabic" w:cs="Simplified Arabic"/>
          <w:sz w:val="28"/>
          <w:szCs w:val="28"/>
          <w:rtl/>
          <w:lang w:bidi="ar-EG"/>
        </w:rPr>
        <w:t>20</w:t>
      </w:r>
      <w:r w:rsidRPr="000D4F45">
        <w:rPr>
          <w:rFonts w:ascii="Simplified Arabic" w:eastAsiaTheme="minorHAnsi" w:hAnsi="Simplified Arabic" w:cs="Simplified Arabic" w:hint="cs"/>
          <w:sz w:val="28"/>
          <w:szCs w:val="28"/>
          <w:rtl/>
          <w:lang w:bidi="ar-EG"/>
        </w:rPr>
        <w:t>20</w:t>
      </w:r>
      <w:r w:rsidRPr="000D4F45">
        <w:rPr>
          <w:rFonts w:ascii="Simplified Arabic" w:eastAsiaTheme="minorHAnsi" w:hAnsi="Simplified Arabic" w:cs="Simplified Arabic"/>
          <w:sz w:val="28"/>
          <w:szCs w:val="28"/>
          <w:rtl/>
          <w:lang w:bidi="ar-EG"/>
        </w:rPr>
        <w:t xml:space="preserve"> إلي 2</w:t>
      </w:r>
      <w:r w:rsidRPr="000D4F45">
        <w:rPr>
          <w:rFonts w:ascii="Simplified Arabic" w:eastAsiaTheme="minorHAnsi" w:hAnsi="Simplified Arabic" w:cs="Simplified Arabic" w:hint="cs"/>
          <w:sz w:val="28"/>
          <w:szCs w:val="28"/>
          <w:rtl/>
          <w:lang w:bidi="ar-EG"/>
        </w:rPr>
        <w:t>6</w:t>
      </w:r>
      <w:r w:rsidRPr="000D4F45">
        <w:rPr>
          <w:rFonts w:ascii="Simplified Arabic" w:eastAsiaTheme="minorHAnsi" w:hAnsi="Simplified Arabic" w:cs="Simplified Arabic"/>
          <w:sz w:val="28"/>
          <w:szCs w:val="28"/>
          <w:lang w:bidi="ar-EG"/>
        </w:rPr>
        <w:t>/</w:t>
      </w:r>
      <w:r w:rsidRPr="000D4F45">
        <w:rPr>
          <w:rFonts w:ascii="Simplified Arabic" w:eastAsiaTheme="minorHAnsi" w:hAnsi="Simplified Arabic" w:cs="Simplified Arabic"/>
          <w:sz w:val="28"/>
          <w:szCs w:val="28"/>
          <w:rtl/>
          <w:lang w:bidi="ar-EG"/>
        </w:rPr>
        <w:t xml:space="preserve"> </w:t>
      </w:r>
      <w:r w:rsidRPr="000D4F45">
        <w:rPr>
          <w:rFonts w:ascii="Simplified Arabic" w:eastAsiaTheme="minorHAnsi" w:hAnsi="Simplified Arabic" w:cs="Simplified Arabic" w:hint="cs"/>
          <w:sz w:val="28"/>
          <w:szCs w:val="28"/>
          <w:rtl/>
          <w:lang w:bidi="ar-EG"/>
        </w:rPr>
        <w:t>5</w:t>
      </w:r>
      <w:r w:rsidRPr="000D4F45">
        <w:rPr>
          <w:rFonts w:ascii="Simplified Arabic" w:eastAsiaTheme="minorHAnsi" w:hAnsi="Simplified Arabic" w:cs="Simplified Arabic"/>
          <w:sz w:val="28"/>
          <w:szCs w:val="28"/>
          <w:lang w:bidi="ar-EG"/>
        </w:rPr>
        <w:t>/</w:t>
      </w:r>
      <w:r w:rsidRPr="000D4F45">
        <w:rPr>
          <w:rFonts w:ascii="Simplified Arabic" w:eastAsiaTheme="minorHAnsi" w:hAnsi="Simplified Arabic" w:cs="Simplified Arabic"/>
          <w:sz w:val="28"/>
          <w:szCs w:val="28"/>
          <w:rtl/>
          <w:lang w:bidi="ar-EG"/>
        </w:rPr>
        <w:t xml:space="preserve"> 20</w:t>
      </w:r>
      <w:r w:rsidRPr="000D4F45">
        <w:rPr>
          <w:rFonts w:ascii="Simplified Arabic" w:eastAsiaTheme="minorHAnsi" w:hAnsi="Simplified Arabic" w:cs="Simplified Arabic" w:hint="cs"/>
          <w:sz w:val="28"/>
          <w:szCs w:val="28"/>
          <w:rtl/>
          <w:lang w:bidi="ar-EG"/>
        </w:rPr>
        <w:t xml:space="preserve">21, فلقد بداء البرنامج خلال شهري سبتمبر وديسمبر ثم تم التوقف خلال </w:t>
      </w:r>
      <w:r w:rsidRPr="000D4F45">
        <w:rPr>
          <w:rFonts w:ascii="Simplified Arabic" w:hAnsi="Simplified Arabic" w:cs="Simplified Arabic"/>
          <w:sz w:val="28"/>
          <w:szCs w:val="28"/>
          <w:rtl/>
          <w:lang w:bidi="ar-EG"/>
        </w:rPr>
        <w:t>شهر</w:t>
      </w:r>
      <w:r w:rsidRPr="000D4F45">
        <w:rPr>
          <w:rFonts w:ascii="Simplified Arabic" w:hAnsi="Simplified Arabic" w:cs="Simplified Arabic" w:hint="cs"/>
          <w:sz w:val="28"/>
          <w:szCs w:val="28"/>
          <w:rtl/>
          <w:lang w:bidi="ar-EG"/>
        </w:rPr>
        <w:t>ي</w:t>
      </w:r>
      <w:r w:rsidRPr="000D4F45">
        <w:rPr>
          <w:rFonts w:ascii="Simplified Arabic" w:hAnsi="Simplified Arabic" w:cs="Simplified Arabic"/>
          <w:sz w:val="28"/>
          <w:szCs w:val="28"/>
          <w:rtl/>
          <w:lang w:bidi="ar-EG"/>
        </w:rPr>
        <w:t xml:space="preserve"> يناير</w:t>
      </w:r>
      <w:r w:rsidRPr="000D4F45">
        <w:rPr>
          <w:rFonts w:ascii="Simplified Arabic" w:hAnsi="Simplified Arabic" w:cs="Simplified Arabic" w:hint="cs"/>
          <w:sz w:val="28"/>
          <w:szCs w:val="28"/>
          <w:rtl/>
          <w:lang w:bidi="ar-EG"/>
        </w:rPr>
        <w:t xml:space="preserve"> وفبراير</w:t>
      </w:r>
      <w:r w:rsidRPr="000D4F45">
        <w:rPr>
          <w:rFonts w:ascii="Simplified Arabic" w:hAnsi="Simplified Arabic" w:cs="Simplified Arabic"/>
          <w:sz w:val="28"/>
          <w:szCs w:val="28"/>
          <w:rtl/>
          <w:lang w:bidi="ar-EG"/>
        </w:rPr>
        <w:t xml:space="preserve"> </w:t>
      </w:r>
      <w:r w:rsidRPr="000D4F45">
        <w:rPr>
          <w:rFonts w:ascii="Simplified Arabic" w:hAnsi="Simplified Arabic" w:cs="Simplified Arabic" w:hint="cs"/>
          <w:sz w:val="28"/>
          <w:szCs w:val="28"/>
          <w:rtl/>
          <w:lang w:bidi="ar-EG"/>
        </w:rPr>
        <w:t xml:space="preserve">(بسبب </w:t>
      </w:r>
      <w:proofErr w:type="spellStart"/>
      <w:r w:rsidRPr="000D4F45">
        <w:rPr>
          <w:rFonts w:ascii="Simplified Arabic" w:hAnsi="Simplified Arabic" w:cs="Simplified Arabic" w:hint="cs"/>
          <w:sz w:val="28"/>
          <w:szCs w:val="28"/>
          <w:rtl/>
          <w:lang w:bidi="ar-EG"/>
        </w:rPr>
        <w:t>الكورونا</w:t>
      </w:r>
      <w:proofErr w:type="spellEnd"/>
      <w:r w:rsidRPr="000D4F45">
        <w:rPr>
          <w:rFonts w:ascii="Simplified Arabic" w:hAnsi="Simplified Arabic" w:cs="Simplified Arabic" w:hint="cs"/>
          <w:sz w:val="28"/>
          <w:szCs w:val="28"/>
          <w:rtl/>
          <w:lang w:bidi="ar-EG"/>
        </w:rPr>
        <w:t xml:space="preserve">) وكذلك خلال شهر مارس بسبب ( امتحانات الترم الدراسي الأول), ثم تم تكملة البرنامج (اون لاين) خلال شهري ابريل ومايو.  </w:t>
      </w:r>
    </w:p>
    <w:p w:rsidR="00AC40FF" w:rsidRPr="000D4F45" w:rsidRDefault="00AC40FF" w:rsidP="00D86222">
      <w:pPr>
        <w:rPr>
          <w:rFonts w:ascii="Simplified Arabic" w:hAnsi="Simplified Arabic" w:cs="Simplified Arabic"/>
          <w:b/>
          <w:bCs/>
          <w:sz w:val="32"/>
          <w:szCs w:val="32"/>
        </w:rPr>
      </w:pPr>
      <w:r w:rsidRPr="000D4F45">
        <w:rPr>
          <w:rFonts w:ascii="Simplified Arabic" w:hAnsi="Simplified Arabic" w:cs="Simplified Arabic"/>
          <w:b/>
          <w:bCs/>
          <w:sz w:val="32"/>
          <w:szCs w:val="32"/>
          <w:rtl/>
        </w:rPr>
        <w:t>سابعاً) نتائج الدراسة</w:t>
      </w:r>
    </w:p>
    <w:p w:rsidR="00F519CA" w:rsidRDefault="00F519CA" w:rsidP="00D86222">
      <w:pPr>
        <w:ind w:left="-1" w:firstLine="1"/>
        <w:jc w:val="lowKashida"/>
        <w:rPr>
          <w:rFonts w:ascii="Simplified Arabic" w:hAnsi="Simplified Arabic" w:cs="Simplified Arabic"/>
          <w:b/>
          <w:bCs/>
          <w:sz w:val="28"/>
          <w:szCs w:val="28"/>
          <w:rtl/>
          <w:lang w:bidi="ar-EG"/>
        </w:rPr>
      </w:pPr>
      <w:r w:rsidRPr="00F519CA">
        <w:rPr>
          <w:rFonts w:ascii="Simplified Arabic" w:hAnsi="Simplified Arabic" w:cs="Simplified Arabic" w:hint="cs"/>
          <w:sz w:val="28"/>
          <w:szCs w:val="28"/>
          <w:rtl/>
          <w:lang w:bidi="ar-EG"/>
        </w:rPr>
        <w:t xml:space="preserve">يتضح ثبوت </w:t>
      </w:r>
      <w:r w:rsidRPr="00F519CA">
        <w:rPr>
          <w:rFonts w:ascii="Simplified Arabic" w:hAnsi="Simplified Arabic" w:cs="Simplified Arabic" w:hint="cs"/>
          <w:b/>
          <w:bCs/>
          <w:sz w:val="28"/>
          <w:szCs w:val="28"/>
          <w:rtl/>
          <w:lang w:bidi="ar-EG"/>
        </w:rPr>
        <w:t>عدم صحة الفرض الرئيسي للدراسة</w:t>
      </w:r>
      <w:r w:rsidRPr="00F519CA">
        <w:rPr>
          <w:rFonts w:ascii="Simplified Arabic" w:hAnsi="Simplified Arabic" w:cs="Simplified Arabic" w:hint="cs"/>
          <w:sz w:val="28"/>
          <w:szCs w:val="28"/>
          <w:rtl/>
          <w:lang w:bidi="ar-EG"/>
        </w:rPr>
        <w:t xml:space="preserve"> وهو: "</w:t>
      </w:r>
      <w:r w:rsidRPr="00F519CA">
        <w:rPr>
          <w:rFonts w:ascii="Simplified Arabic" w:hAnsi="Simplified Arabic" w:cs="Simplified Arabic"/>
          <w:sz w:val="28"/>
          <w:szCs w:val="28"/>
          <w:rtl/>
          <w:lang w:bidi="ar-EG"/>
        </w:rPr>
        <w:t xml:space="preserve"> لا توجد فروق ذات دلالة إحصائية بين متوسطي رتب درجات القياسين القبلي والبعدي للمجموعة التجريبية في الدرجة الكلية لمقياس</w:t>
      </w:r>
      <w:r w:rsidRPr="00F519CA">
        <w:rPr>
          <w:rFonts w:ascii="Simplified Arabic" w:hAnsi="Simplified Arabic" w:cs="Simplified Arabic" w:hint="cs"/>
          <w:sz w:val="28"/>
          <w:szCs w:val="28"/>
          <w:rtl/>
          <w:lang w:bidi="ar-EG"/>
        </w:rPr>
        <w:t xml:space="preserve"> تنمية</w:t>
      </w:r>
      <w:r w:rsidRPr="00F519CA">
        <w:rPr>
          <w:rFonts w:ascii="Simplified Arabic" w:hAnsi="Simplified Arabic" w:cs="Simplified Arabic"/>
          <w:sz w:val="28"/>
          <w:szCs w:val="28"/>
          <w:rtl/>
          <w:lang w:bidi="ar-EG"/>
        </w:rPr>
        <w:t xml:space="preserve"> الوعي بمخاطر الجرائم الإلكترونية</w:t>
      </w:r>
      <w:r w:rsidRPr="00F519CA">
        <w:rPr>
          <w:rFonts w:ascii="Simplified Arabic" w:hAnsi="Simplified Arabic" w:cs="Simplified Arabic" w:hint="cs"/>
          <w:sz w:val="28"/>
          <w:szCs w:val="28"/>
          <w:rtl/>
          <w:lang w:bidi="ar-EG"/>
        </w:rPr>
        <w:t xml:space="preserve">, </w:t>
      </w:r>
      <w:r w:rsidRPr="00F519CA">
        <w:rPr>
          <w:rFonts w:ascii="Simplified Arabic" w:hAnsi="Simplified Arabic" w:cs="Simplified Arabic" w:hint="cs"/>
          <w:b/>
          <w:bCs/>
          <w:sz w:val="28"/>
          <w:szCs w:val="28"/>
          <w:rtl/>
          <w:lang w:bidi="ar-EG"/>
        </w:rPr>
        <w:t>وقبول الفرض البديل</w:t>
      </w:r>
      <w:r w:rsidRPr="00F519CA">
        <w:rPr>
          <w:rFonts w:ascii="Simplified Arabic" w:hAnsi="Simplified Arabic" w:cs="Simplified Arabic" w:hint="cs"/>
          <w:sz w:val="28"/>
          <w:szCs w:val="28"/>
          <w:rtl/>
          <w:lang w:bidi="ar-EG"/>
        </w:rPr>
        <w:t xml:space="preserve"> وهو:</w:t>
      </w:r>
      <w:r w:rsidRPr="00F519CA">
        <w:rPr>
          <w:rFonts w:ascii="Simplified Arabic" w:hAnsi="Simplified Arabic" w:cs="Simplified Arabic"/>
          <w:sz w:val="28"/>
          <w:szCs w:val="28"/>
          <w:rtl/>
          <w:lang w:bidi="ar-EG"/>
        </w:rPr>
        <w:t xml:space="preserve"> توجد فروق ذات دلالة إحصائية بين متوسطي رتب درجات القياسين القبلي والبعدي للمجموعة التجريبية في الدرجة الكلية لمقياس</w:t>
      </w:r>
      <w:r w:rsidRPr="00F519CA">
        <w:rPr>
          <w:rFonts w:ascii="Simplified Arabic" w:hAnsi="Simplified Arabic" w:cs="Simplified Arabic" w:hint="cs"/>
          <w:sz w:val="28"/>
          <w:szCs w:val="28"/>
          <w:rtl/>
          <w:lang w:bidi="ar-EG"/>
        </w:rPr>
        <w:t xml:space="preserve"> تنمية</w:t>
      </w:r>
      <w:r w:rsidRPr="00F519CA">
        <w:rPr>
          <w:rFonts w:ascii="Simplified Arabic" w:hAnsi="Simplified Arabic" w:cs="Simplified Arabic"/>
          <w:sz w:val="28"/>
          <w:szCs w:val="28"/>
          <w:rtl/>
          <w:lang w:bidi="ar-EG"/>
        </w:rPr>
        <w:t xml:space="preserve"> الوعي بمخاطر الجرائم الإلكترونية</w:t>
      </w:r>
      <w:r w:rsidRPr="00F519CA">
        <w:rPr>
          <w:rFonts w:ascii="Simplified Arabic" w:hAnsi="Simplified Arabic" w:cs="Simplified Arabic" w:hint="cs"/>
          <w:sz w:val="28"/>
          <w:szCs w:val="28"/>
          <w:rtl/>
          <w:lang w:bidi="ar-EG"/>
        </w:rPr>
        <w:t>.</w:t>
      </w:r>
    </w:p>
    <w:p w:rsidR="00F519CA" w:rsidRPr="00F519CA" w:rsidRDefault="00F519CA" w:rsidP="00D86222">
      <w:pPr>
        <w:ind w:left="-1" w:firstLine="1"/>
        <w:jc w:val="lowKashida"/>
        <w:rPr>
          <w:rFonts w:ascii="Simplified Arabic" w:hAnsi="Simplified Arabic" w:cs="Simplified Arabic"/>
          <w:b/>
          <w:bCs/>
          <w:sz w:val="28"/>
          <w:szCs w:val="28"/>
          <w:rtl/>
          <w:lang w:bidi="ar-EG"/>
        </w:rPr>
      </w:pPr>
      <w:r w:rsidRPr="00F519CA">
        <w:rPr>
          <w:rFonts w:ascii="Simplified Arabic" w:hAnsi="Simplified Arabic" w:cs="Simplified Arabic" w:hint="cs"/>
          <w:b/>
          <w:bCs/>
          <w:sz w:val="28"/>
          <w:szCs w:val="28"/>
          <w:rtl/>
          <w:lang w:bidi="ar-EG"/>
        </w:rPr>
        <w:t>ومن خلال ثبوت عدم صحة الفروض الفرعية للدراسة وقبول الفروض البديلة والمتمثلة في:</w:t>
      </w:r>
    </w:p>
    <w:p w:rsidR="00F519CA" w:rsidRPr="00F519CA" w:rsidRDefault="00F519CA" w:rsidP="00D86222">
      <w:pPr>
        <w:ind w:left="-1" w:firstLine="1"/>
        <w:jc w:val="lowKashida"/>
        <w:rPr>
          <w:rFonts w:ascii="Simplified Arabic" w:hAnsi="Simplified Arabic" w:cs="Simplified Arabic"/>
          <w:sz w:val="28"/>
          <w:szCs w:val="28"/>
          <w:rtl/>
          <w:lang w:bidi="ar-EG"/>
        </w:rPr>
      </w:pPr>
      <w:r w:rsidRPr="00F519CA">
        <w:rPr>
          <w:rFonts w:ascii="Simplified Arabic" w:hAnsi="Simplified Arabic" w:cs="Simplified Arabic" w:hint="cs"/>
          <w:b/>
          <w:bCs/>
          <w:sz w:val="28"/>
          <w:szCs w:val="28"/>
          <w:rtl/>
          <w:lang w:bidi="ar-EG"/>
        </w:rPr>
        <w:t xml:space="preserve">الفرض الأول: </w:t>
      </w:r>
      <w:r w:rsidRPr="00F519CA">
        <w:rPr>
          <w:rFonts w:ascii="Simplified Arabic" w:hAnsi="Simplified Arabic" w:cs="Simplified Arabic"/>
          <w:sz w:val="28"/>
          <w:szCs w:val="28"/>
          <w:rtl/>
          <w:lang w:bidi="ar-EG"/>
        </w:rPr>
        <w:t>لا توجد فروق ذات دلالة إحصائية بين متوسطي رتب درجات القياسين القبلي والبعدي للمجموعة التجريبية في المكون ا</w:t>
      </w:r>
      <w:r w:rsidRPr="00F519CA">
        <w:rPr>
          <w:rFonts w:ascii="Simplified Arabic" w:hAnsi="Simplified Arabic" w:cs="Simplified Arabic" w:hint="cs"/>
          <w:sz w:val="28"/>
          <w:szCs w:val="28"/>
          <w:rtl/>
          <w:lang w:bidi="ar-EG"/>
        </w:rPr>
        <w:t>لوجداني</w:t>
      </w:r>
      <w:r w:rsidRPr="00F519CA">
        <w:rPr>
          <w:rFonts w:ascii="Simplified Arabic" w:hAnsi="Simplified Arabic" w:cs="Simplified Arabic"/>
          <w:sz w:val="28"/>
          <w:szCs w:val="28"/>
          <w:rtl/>
          <w:lang w:bidi="ar-EG"/>
        </w:rPr>
        <w:t xml:space="preserve"> لمقياس </w:t>
      </w:r>
      <w:r w:rsidRPr="00F519CA">
        <w:rPr>
          <w:rFonts w:ascii="Simplified Arabic" w:hAnsi="Simplified Arabic" w:cs="Simplified Arabic" w:hint="cs"/>
          <w:sz w:val="28"/>
          <w:szCs w:val="28"/>
          <w:rtl/>
          <w:lang w:bidi="ar-EG"/>
        </w:rPr>
        <w:t xml:space="preserve">تنمية </w:t>
      </w:r>
      <w:r w:rsidRPr="00F519CA">
        <w:rPr>
          <w:rFonts w:ascii="Simplified Arabic" w:hAnsi="Simplified Arabic" w:cs="Simplified Arabic"/>
          <w:sz w:val="28"/>
          <w:szCs w:val="28"/>
          <w:rtl/>
          <w:lang w:bidi="ar-EG"/>
        </w:rPr>
        <w:t>الوعي بمخاطر الجرائم الإلكترونية</w:t>
      </w:r>
      <w:r>
        <w:rPr>
          <w:rFonts w:ascii="Simplified Arabic" w:hAnsi="Simplified Arabic" w:cs="Simplified Arabic" w:hint="cs"/>
          <w:sz w:val="28"/>
          <w:szCs w:val="28"/>
          <w:rtl/>
          <w:lang w:bidi="ar-EG"/>
        </w:rPr>
        <w:t xml:space="preserve">. </w:t>
      </w:r>
    </w:p>
    <w:p w:rsidR="00F519CA" w:rsidRPr="00F519CA" w:rsidRDefault="00F519CA" w:rsidP="00D86222">
      <w:pPr>
        <w:ind w:left="-1" w:firstLine="1"/>
        <w:jc w:val="lowKashida"/>
        <w:rPr>
          <w:rFonts w:ascii="Simplified Arabic" w:hAnsi="Simplified Arabic" w:cs="Simplified Arabic"/>
          <w:sz w:val="28"/>
          <w:szCs w:val="28"/>
          <w:rtl/>
          <w:lang w:bidi="ar-EG"/>
        </w:rPr>
      </w:pPr>
      <w:r w:rsidRPr="00F519CA">
        <w:rPr>
          <w:rFonts w:ascii="Simplified Arabic" w:hAnsi="Simplified Arabic" w:cs="Simplified Arabic" w:hint="cs"/>
          <w:b/>
          <w:bCs/>
          <w:sz w:val="28"/>
          <w:szCs w:val="28"/>
          <w:rtl/>
          <w:lang w:bidi="ar-EG"/>
        </w:rPr>
        <w:t>الفرض البديل الأول</w:t>
      </w:r>
      <w:r w:rsidRPr="00F519CA">
        <w:rPr>
          <w:rFonts w:ascii="Simplified Arabic" w:hAnsi="Simplified Arabic" w:cs="Simplified Arabic" w:hint="cs"/>
          <w:sz w:val="28"/>
          <w:szCs w:val="28"/>
          <w:rtl/>
          <w:lang w:bidi="ar-EG"/>
        </w:rPr>
        <w:t xml:space="preserve">: </w:t>
      </w:r>
      <w:r w:rsidRPr="00F519CA">
        <w:rPr>
          <w:rFonts w:ascii="Simplified Arabic" w:hAnsi="Simplified Arabic" w:cs="Simplified Arabic"/>
          <w:sz w:val="28"/>
          <w:szCs w:val="28"/>
          <w:rtl/>
          <w:lang w:bidi="ar-EG"/>
        </w:rPr>
        <w:t>توجد فروق ذات دلالة إحصائية بين متوسطي رتب درجات القياسين القبلي والبعدي للمجموعة التجريبية في المكون ال</w:t>
      </w:r>
      <w:r w:rsidRPr="00F519CA">
        <w:rPr>
          <w:rFonts w:ascii="Simplified Arabic" w:hAnsi="Simplified Arabic" w:cs="Simplified Arabic" w:hint="cs"/>
          <w:sz w:val="28"/>
          <w:szCs w:val="28"/>
          <w:rtl/>
          <w:lang w:bidi="ar-EG"/>
        </w:rPr>
        <w:t>وجداني</w:t>
      </w:r>
      <w:r w:rsidRPr="00F519CA">
        <w:rPr>
          <w:rFonts w:ascii="Simplified Arabic" w:hAnsi="Simplified Arabic" w:cs="Simplified Arabic"/>
          <w:sz w:val="28"/>
          <w:szCs w:val="28"/>
          <w:rtl/>
          <w:lang w:bidi="ar-EG"/>
        </w:rPr>
        <w:t xml:space="preserve"> لمقياس </w:t>
      </w:r>
      <w:r w:rsidRPr="00F519CA">
        <w:rPr>
          <w:rFonts w:ascii="Simplified Arabic" w:hAnsi="Simplified Arabic" w:cs="Simplified Arabic" w:hint="cs"/>
          <w:sz w:val="28"/>
          <w:szCs w:val="28"/>
          <w:rtl/>
          <w:lang w:bidi="ar-EG"/>
        </w:rPr>
        <w:t xml:space="preserve">تنمية </w:t>
      </w:r>
      <w:r w:rsidRPr="00F519CA">
        <w:rPr>
          <w:rFonts w:ascii="Simplified Arabic" w:hAnsi="Simplified Arabic" w:cs="Simplified Arabic"/>
          <w:sz w:val="28"/>
          <w:szCs w:val="28"/>
          <w:rtl/>
          <w:lang w:bidi="ar-EG"/>
        </w:rPr>
        <w:t>الوعي بمخاطر الجرائم الإلكترونية</w:t>
      </w:r>
      <w:r>
        <w:rPr>
          <w:rFonts w:ascii="Simplified Arabic" w:hAnsi="Simplified Arabic" w:cs="Simplified Arabic" w:hint="cs"/>
          <w:sz w:val="28"/>
          <w:szCs w:val="28"/>
          <w:rtl/>
          <w:lang w:bidi="ar-EG"/>
        </w:rPr>
        <w:t xml:space="preserve">. </w:t>
      </w:r>
    </w:p>
    <w:p w:rsidR="00F519CA" w:rsidRPr="00F519CA" w:rsidRDefault="00F519CA" w:rsidP="00D86222">
      <w:pPr>
        <w:ind w:left="-1" w:firstLine="1"/>
        <w:jc w:val="lowKashida"/>
        <w:rPr>
          <w:rFonts w:ascii="Simplified Arabic" w:hAnsi="Simplified Arabic" w:cs="Simplified Arabic"/>
          <w:sz w:val="28"/>
          <w:szCs w:val="28"/>
          <w:rtl/>
          <w:lang w:bidi="ar-EG"/>
        </w:rPr>
      </w:pPr>
      <w:r w:rsidRPr="00F519CA">
        <w:rPr>
          <w:rFonts w:ascii="Simplified Arabic" w:hAnsi="Simplified Arabic" w:cs="Simplified Arabic" w:hint="cs"/>
          <w:b/>
          <w:bCs/>
          <w:sz w:val="28"/>
          <w:szCs w:val="28"/>
          <w:rtl/>
          <w:lang w:bidi="ar-EG"/>
        </w:rPr>
        <w:t>الفرض الثاني:</w:t>
      </w:r>
      <w:r w:rsidRPr="00F519CA">
        <w:rPr>
          <w:rFonts w:ascii="Simplified Arabic" w:hAnsi="Simplified Arabic" w:cs="Simplified Arabic" w:hint="cs"/>
          <w:sz w:val="28"/>
          <w:szCs w:val="28"/>
          <w:rtl/>
          <w:lang w:bidi="ar-EG"/>
        </w:rPr>
        <w:t xml:space="preserve"> </w:t>
      </w:r>
      <w:r w:rsidRPr="00F519CA">
        <w:rPr>
          <w:rFonts w:ascii="Simplified Arabic" w:hAnsi="Simplified Arabic" w:cs="Simplified Arabic"/>
          <w:sz w:val="28"/>
          <w:szCs w:val="28"/>
          <w:rtl/>
          <w:lang w:bidi="ar-EG"/>
        </w:rPr>
        <w:t>لا توجد فروق ذات دلالة إحصائية بين متوسطي رتب درجات القياسين القبلي والبعدي للمجموعة التجريبية في المكون ا</w:t>
      </w:r>
      <w:r w:rsidRPr="00F519CA">
        <w:rPr>
          <w:rFonts w:ascii="Simplified Arabic" w:hAnsi="Simplified Arabic" w:cs="Simplified Arabic" w:hint="cs"/>
          <w:sz w:val="28"/>
          <w:szCs w:val="28"/>
          <w:rtl/>
          <w:lang w:bidi="ar-EG"/>
        </w:rPr>
        <w:t>لوجداني</w:t>
      </w:r>
      <w:r w:rsidRPr="00F519CA">
        <w:rPr>
          <w:rFonts w:ascii="Simplified Arabic" w:hAnsi="Simplified Arabic" w:cs="Simplified Arabic"/>
          <w:sz w:val="28"/>
          <w:szCs w:val="28"/>
          <w:rtl/>
          <w:lang w:bidi="ar-EG"/>
        </w:rPr>
        <w:t xml:space="preserve"> لمقياس </w:t>
      </w:r>
      <w:r w:rsidRPr="00F519CA">
        <w:rPr>
          <w:rFonts w:ascii="Simplified Arabic" w:hAnsi="Simplified Arabic" w:cs="Simplified Arabic" w:hint="cs"/>
          <w:sz w:val="28"/>
          <w:szCs w:val="28"/>
          <w:rtl/>
          <w:lang w:bidi="ar-EG"/>
        </w:rPr>
        <w:t xml:space="preserve">تنمية </w:t>
      </w:r>
      <w:r w:rsidRPr="00F519CA">
        <w:rPr>
          <w:rFonts w:ascii="Simplified Arabic" w:hAnsi="Simplified Arabic" w:cs="Simplified Arabic"/>
          <w:sz w:val="28"/>
          <w:szCs w:val="28"/>
          <w:rtl/>
          <w:lang w:bidi="ar-EG"/>
        </w:rPr>
        <w:t>الوعي بمخاطر الجرائم الإلكترونية</w:t>
      </w:r>
      <w:r w:rsidRPr="00F519CA">
        <w:rPr>
          <w:rFonts w:ascii="Simplified Arabic" w:hAnsi="Simplified Arabic" w:cs="Simplified Arabic" w:hint="cs"/>
          <w:sz w:val="28"/>
          <w:szCs w:val="28"/>
          <w:rtl/>
          <w:lang w:bidi="ar-EG"/>
        </w:rPr>
        <w:t xml:space="preserve">. </w:t>
      </w:r>
    </w:p>
    <w:p w:rsidR="00F519CA" w:rsidRPr="00F519CA" w:rsidRDefault="00F519CA" w:rsidP="00D86222">
      <w:pPr>
        <w:ind w:left="-1" w:firstLine="1"/>
        <w:jc w:val="lowKashida"/>
        <w:rPr>
          <w:rFonts w:ascii="Simplified Arabic" w:hAnsi="Simplified Arabic" w:cs="Simplified Arabic"/>
          <w:sz w:val="28"/>
          <w:szCs w:val="28"/>
          <w:rtl/>
          <w:lang w:bidi="ar-EG"/>
        </w:rPr>
      </w:pPr>
      <w:r w:rsidRPr="00F519CA">
        <w:rPr>
          <w:rFonts w:ascii="Simplified Arabic" w:hAnsi="Simplified Arabic" w:cs="Simplified Arabic" w:hint="cs"/>
          <w:b/>
          <w:bCs/>
          <w:sz w:val="28"/>
          <w:szCs w:val="28"/>
          <w:rtl/>
          <w:lang w:bidi="ar-EG"/>
        </w:rPr>
        <w:t>الفرض البديل الثاني:</w:t>
      </w:r>
      <w:r w:rsidRPr="00F519CA">
        <w:rPr>
          <w:rFonts w:ascii="Simplified Arabic" w:hAnsi="Simplified Arabic" w:cs="Simplified Arabic" w:hint="cs"/>
          <w:sz w:val="28"/>
          <w:szCs w:val="28"/>
          <w:rtl/>
          <w:lang w:bidi="ar-EG"/>
        </w:rPr>
        <w:t xml:space="preserve"> </w:t>
      </w:r>
      <w:r w:rsidRPr="00F519CA">
        <w:rPr>
          <w:rFonts w:ascii="Simplified Arabic" w:hAnsi="Simplified Arabic" w:cs="Simplified Arabic"/>
          <w:sz w:val="28"/>
          <w:szCs w:val="28"/>
          <w:rtl/>
          <w:lang w:bidi="ar-EG"/>
        </w:rPr>
        <w:t>توجد فروق ذات دلالة إحصائية بين متوسطي رتب درجات القياسين القبلي والبعدي للمجموعة التجريبية في المكون ال</w:t>
      </w:r>
      <w:r w:rsidRPr="00F519CA">
        <w:rPr>
          <w:rFonts w:ascii="Simplified Arabic" w:hAnsi="Simplified Arabic" w:cs="Simplified Arabic" w:hint="cs"/>
          <w:sz w:val="28"/>
          <w:szCs w:val="28"/>
          <w:rtl/>
          <w:lang w:bidi="ar-EG"/>
        </w:rPr>
        <w:t>وجداني</w:t>
      </w:r>
      <w:r w:rsidRPr="00F519CA">
        <w:rPr>
          <w:rFonts w:ascii="Simplified Arabic" w:hAnsi="Simplified Arabic" w:cs="Simplified Arabic"/>
          <w:sz w:val="28"/>
          <w:szCs w:val="28"/>
          <w:rtl/>
          <w:lang w:bidi="ar-EG"/>
        </w:rPr>
        <w:t xml:space="preserve"> لمقياس </w:t>
      </w:r>
      <w:r w:rsidRPr="00F519CA">
        <w:rPr>
          <w:rFonts w:ascii="Simplified Arabic" w:hAnsi="Simplified Arabic" w:cs="Simplified Arabic" w:hint="cs"/>
          <w:sz w:val="28"/>
          <w:szCs w:val="28"/>
          <w:rtl/>
          <w:lang w:bidi="ar-EG"/>
        </w:rPr>
        <w:t xml:space="preserve">تنمية </w:t>
      </w:r>
      <w:r w:rsidRPr="00F519CA">
        <w:rPr>
          <w:rFonts w:ascii="Simplified Arabic" w:hAnsi="Simplified Arabic" w:cs="Simplified Arabic"/>
          <w:sz w:val="28"/>
          <w:szCs w:val="28"/>
          <w:rtl/>
          <w:lang w:bidi="ar-EG"/>
        </w:rPr>
        <w:t>الوعي بمخاطر الجرائم الإلكترونية</w:t>
      </w:r>
      <w:r w:rsidRPr="00F519CA">
        <w:rPr>
          <w:rFonts w:ascii="Simplified Arabic" w:hAnsi="Simplified Arabic" w:cs="Simplified Arabic" w:hint="cs"/>
          <w:sz w:val="28"/>
          <w:szCs w:val="28"/>
          <w:rtl/>
          <w:lang w:bidi="ar-EG"/>
        </w:rPr>
        <w:t xml:space="preserve">.   </w:t>
      </w:r>
    </w:p>
    <w:p w:rsidR="00F519CA" w:rsidRPr="00F519CA" w:rsidRDefault="00F519CA" w:rsidP="00D86222">
      <w:pPr>
        <w:ind w:left="-1" w:firstLine="1"/>
        <w:jc w:val="lowKashida"/>
        <w:rPr>
          <w:rFonts w:ascii="Simplified Arabic" w:hAnsi="Simplified Arabic" w:cs="Simplified Arabic"/>
          <w:sz w:val="28"/>
          <w:szCs w:val="28"/>
          <w:rtl/>
          <w:lang w:bidi="ar-EG"/>
        </w:rPr>
      </w:pPr>
      <w:r w:rsidRPr="00F519CA">
        <w:rPr>
          <w:rFonts w:ascii="Simplified Arabic" w:hAnsi="Simplified Arabic" w:cs="Simplified Arabic" w:hint="cs"/>
          <w:b/>
          <w:bCs/>
          <w:sz w:val="28"/>
          <w:szCs w:val="28"/>
          <w:rtl/>
          <w:lang w:bidi="ar-EG"/>
        </w:rPr>
        <w:t>الفرض الثالث:</w:t>
      </w:r>
      <w:r w:rsidRPr="00F519CA">
        <w:rPr>
          <w:rFonts w:ascii="Simplified Arabic" w:hAnsi="Simplified Arabic" w:cs="Simplified Arabic" w:hint="cs"/>
          <w:sz w:val="28"/>
          <w:szCs w:val="28"/>
          <w:rtl/>
          <w:lang w:bidi="ar-EG"/>
        </w:rPr>
        <w:t xml:space="preserve"> </w:t>
      </w:r>
      <w:r w:rsidRPr="00F519CA">
        <w:rPr>
          <w:rFonts w:ascii="Simplified Arabic" w:hAnsi="Simplified Arabic" w:cs="Simplified Arabic"/>
          <w:sz w:val="28"/>
          <w:szCs w:val="28"/>
          <w:rtl/>
          <w:lang w:bidi="ar-EG"/>
        </w:rPr>
        <w:t>لا توجد فروق ذات دلالة إحصائية بين متوسطي رتب درجات القياسين القبلي والبعدي للمجموعة التجريبية في المكون ا</w:t>
      </w:r>
      <w:r w:rsidRPr="00F519CA">
        <w:rPr>
          <w:rFonts w:ascii="Simplified Arabic" w:hAnsi="Simplified Arabic" w:cs="Simplified Arabic" w:hint="cs"/>
          <w:sz w:val="28"/>
          <w:szCs w:val="28"/>
          <w:rtl/>
          <w:lang w:bidi="ar-EG"/>
        </w:rPr>
        <w:t>لسلوكي</w:t>
      </w:r>
      <w:r w:rsidRPr="00F519CA">
        <w:rPr>
          <w:rFonts w:ascii="Simplified Arabic" w:hAnsi="Simplified Arabic" w:cs="Simplified Arabic"/>
          <w:sz w:val="28"/>
          <w:szCs w:val="28"/>
          <w:rtl/>
          <w:lang w:bidi="ar-EG"/>
        </w:rPr>
        <w:t xml:space="preserve"> لمقياس </w:t>
      </w:r>
      <w:r w:rsidRPr="00F519CA">
        <w:rPr>
          <w:rFonts w:ascii="Simplified Arabic" w:hAnsi="Simplified Arabic" w:cs="Simplified Arabic" w:hint="cs"/>
          <w:sz w:val="28"/>
          <w:szCs w:val="28"/>
          <w:rtl/>
          <w:lang w:bidi="ar-EG"/>
        </w:rPr>
        <w:t xml:space="preserve">تنمية </w:t>
      </w:r>
      <w:r w:rsidRPr="00F519CA">
        <w:rPr>
          <w:rFonts w:ascii="Simplified Arabic" w:hAnsi="Simplified Arabic" w:cs="Simplified Arabic"/>
          <w:sz w:val="28"/>
          <w:szCs w:val="28"/>
          <w:rtl/>
          <w:lang w:bidi="ar-EG"/>
        </w:rPr>
        <w:t>الوعي بمخاطر الجرائم الإلكترونية</w:t>
      </w:r>
      <w:r w:rsidRPr="00F519CA">
        <w:rPr>
          <w:rFonts w:ascii="Simplified Arabic" w:hAnsi="Simplified Arabic" w:cs="Simplified Arabic" w:hint="cs"/>
          <w:sz w:val="28"/>
          <w:szCs w:val="28"/>
          <w:rtl/>
          <w:lang w:bidi="ar-EG"/>
        </w:rPr>
        <w:t xml:space="preserve">. </w:t>
      </w:r>
    </w:p>
    <w:p w:rsidR="00F519CA" w:rsidRPr="00F519CA" w:rsidRDefault="00F519CA" w:rsidP="00D86222">
      <w:pPr>
        <w:ind w:left="-1" w:firstLine="1"/>
        <w:jc w:val="lowKashida"/>
        <w:rPr>
          <w:rFonts w:ascii="Simplified Arabic" w:hAnsi="Simplified Arabic" w:cs="Simplified Arabic"/>
          <w:sz w:val="28"/>
          <w:szCs w:val="28"/>
          <w:rtl/>
          <w:lang w:bidi="ar-EG"/>
        </w:rPr>
      </w:pPr>
      <w:r w:rsidRPr="00F519CA">
        <w:rPr>
          <w:rFonts w:ascii="Simplified Arabic" w:hAnsi="Simplified Arabic" w:cs="Simplified Arabic" w:hint="cs"/>
          <w:b/>
          <w:bCs/>
          <w:sz w:val="28"/>
          <w:szCs w:val="28"/>
          <w:rtl/>
          <w:lang w:bidi="ar-EG"/>
        </w:rPr>
        <w:t>الفرض البديل الثالث:</w:t>
      </w:r>
      <w:r w:rsidRPr="00F519CA">
        <w:rPr>
          <w:rFonts w:ascii="Simplified Arabic" w:hAnsi="Simplified Arabic" w:cs="Simplified Arabic" w:hint="cs"/>
          <w:sz w:val="28"/>
          <w:szCs w:val="28"/>
          <w:rtl/>
          <w:lang w:bidi="ar-EG"/>
        </w:rPr>
        <w:t xml:space="preserve"> </w:t>
      </w:r>
      <w:r w:rsidRPr="00F519CA">
        <w:rPr>
          <w:rFonts w:ascii="Simplified Arabic" w:hAnsi="Simplified Arabic" w:cs="Simplified Arabic"/>
          <w:sz w:val="28"/>
          <w:szCs w:val="28"/>
          <w:rtl/>
          <w:lang w:bidi="ar-EG"/>
        </w:rPr>
        <w:t>توجد فروق ذات دلالة إحصائية بين متوسطي رتب درجات القياسين القبلي والبعدي للمجموعة التجريبية في المكون ال</w:t>
      </w:r>
      <w:r w:rsidRPr="00F519CA">
        <w:rPr>
          <w:rFonts w:ascii="Simplified Arabic" w:hAnsi="Simplified Arabic" w:cs="Simplified Arabic" w:hint="cs"/>
          <w:sz w:val="28"/>
          <w:szCs w:val="28"/>
          <w:rtl/>
          <w:lang w:bidi="ar-EG"/>
        </w:rPr>
        <w:t>سلوكي</w:t>
      </w:r>
      <w:r w:rsidRPr="00F519CA">
        <w:rPr>
          <w:rFonts w:ascii="Simplified Arabic" w:hAnsi="Simplified Arabic" w:cs="Simplified Arabic"/>
          <w:sz w:val="28"/>
          <w:szCs w:val="28"/>
          <w:rtl/>
          <w:lang w:bidi="ar-EG"/>
        </w:rPr>
        <w:t xml:space="preserve"> لمقياس </w:t>
      </w:r>
      <w:r w:rsidRPr="00F519CA">
        <w:rPr>
          <w:rFonts w:ascii="Simplified Arabic" w:hAnsi="Simplified Arabic" w:cs="Simplified Arabic" w:hint="cs"/>
          <w:sz w:val="28"/>
          <w:szCs w:val="28"/>
          <w:rtl/>
          <w:lang w:bidi="ar-EG"/>
        </w:rPr>
        <w:t xml:space="preserve">تنمية </w:t>
      </w:r>
      <w:r w:rsidRPr="00F519CA">
        <w:rPr>
          <w:rFonts w:ascii="Simplified Arabic" w:hAnsi="Simplified Arabic" w:cs="Simplified Arabic"/>
          <w:sz w:val="28"/>
          <w:szCs w:val="28"/>
          <w:rtl/>
          <w:lang w:bidi="ar-EG"/>
        </w:rPr>
        <w:t>الوعي بمخاطر الجرائم الإلكترونية</w:t>
      </w:r>
      <w:r w:rsidRPr="00F519CA">
        <w:rPr>
          <w:rFonts w:ascii="Simplified Arabic" w:hAnsi="Simplified Arabic" w:cs="Simplified Arabic" w:hint="cs"/>
          <w:sz w:val="28"/>
          <w:szCs w:val="28"/>
          <w:rtl/>
          <w:lang w:bidi="ar-EG"/>
        </w:rPr>
        <w:t xml:space="preserve">.  </w:t>
      </w:r>
    </w:p>
    <w:p w:rsidR="00AC40FF" w:rsidRDefault="00F519CA" w:rsidP="00D86222">
      <w:pPr>
        <w:ind w:left="-1" w:firstLine="1"/>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p>
    <w:p w:rsidR="00D86222" w:rsidRPr="00F519CA" w:rsidRDefault="00D86222" w:rsidP="00D86222">
      <w:pPr>
        <w:jc w:val="lowKashida"/>
        <w:rPr>
          <w:rFonts w:ascii="Simplified Arabic" w:hAnsi="Simplified Arabic" w:cs="Simplified Arabic"/>
          <w:sz w:val="28"/>
          <w:szCs w:val="28"/>
          <w:rtl/>
          <w:lang w:bidi="ar-EG"/>
        </w:rPr>
      </w:pPr>
    </w:p>
    <w:p w:rsidR="00AC40FF" w:rsidRPr="00F519CA" w:rsidRDefault="00AC40FF" w:rsidP="00D86222">
      <w:pPr>
        <w:jc w:val="center"/>
        <w:rPr>
          <w:rFonts w:ascii="Simplified Arabic" w:hAnsi="Simplified Arabic" w:cs="Simplified Arabic"/>
          <w:b/>
          <w:bCs/>
          <w:sz w:val="32"/>
          <w:szCs w:val="32"/>
          <w:rtl/>
          <w:lang w:bidi="ar-EG"/>
        </w:rPr>
      </w:pPr>
      <w:r w:rsidRPr="00F519CA">
        <w:rPr>
          <w:rFonts w:ascii="Simplified Arabic" w:hAnsi="Simplified Arabic" w:cs="Simplified Arabic"/>
          <w:b/>
          <w:bCs/>
          <w:sz w:val="32"/>
          <w:szCs w:val="32"/>
          <w:rtl/>
        </w:rPr>
        <w:lastRenderedPageBreak/>
        <w:t>قائمة المراجع</w:t>
      </w:r>
    </w:p>
    <w:p w:rsidR="00163A37" w:rsidRDefault="00D93017" w:rsidP="00163A37">
      <w:pPr>
        <w:pStyle w:val="a9"/>
        <w:numPr>
          <w:ilvl w:val="0"/>
          <w:numId w:val="35"/>
        </w:numPr>
        <w:ind w:left="43"/>
        <w:jc w:val="both"/>
        <w:rPr>
          <w:rFonts w:ascii="Simplified Arabic" w:hAnsi="Simplified Arabic" w:cs="Simplified Arabic"/>
          <w:sz w:val="28"/>
          <w:szCs w:val="28"/>
        </w:rPr>
      </w:pPr>
      <w:r w:rsidRPr="00D93017">
        <w:rPr>
          <w:rFonts w:ascii="Simplified Arabic" w:hAnsi="Simplified Arabic" w:cs="Simplified Arabic"/>
          <w:sz w:val="28"/>
          <w:szCs w:val="28"/>
          <w:rtl/>
        </w:rPr>
        <w:t xml:space="preserve">إبراهيم </w:t>
      </w:r>
      <w:proofErr w:type="spellStart"/>
      <w:r w:rsidRPr="00D93017">
        <w:rPr>
          <w:rFonts w:ascii="Simplified Arabic" w:hAnsi="Simplified Arabic" w:cs="Simplified Arabic"/>
          <w:sz w:val="28"/>
          <w:szCs w:val="28"/>
          <w:rtl/>
        </w:rPr>
        <w:t>مدكور</w:t>
      </w:r>
      <w:proofErr w:type="spellEnd"/>
      <w:r w:rsidRPr="00D93017">
        <w:rPr>
          <w:rFonts w:ascii="Simplified Arabic" w:hAnsi="Simplified Arabic" w:cs="Simplified Arabic"/>
          <w:sz w:val="28"/>
          <w:szCs w:val="28"/>
          <w:rtl/>
        </w:rPr>
        <w:t xml:space="preserve"> (1975): معجم العلوم الاجتماعية , الهيئة المصرية العامة للكتاب , القاهرة , ص 333. </w:t>
      </w:r>
    </w:p>
    <w:p w:rsidR="00163A37" w:rsidRPr="00163A37" w:rsidRDefault="00163A37" w:rsidP="00163A37">
      <w:pPr>
        <w:pStyle w:val="a9"/>
        <w:numPr>
          <w:ilvl w:val="0"/>
          <w:numId w:val="35"/>
        </w:numPr>
        <w:ind w:left="43"/>
        <w:jc w:val="both"/>
        <w:rPr>
          <w:rFonts w:ascii="Simplified Arabic" w:hAnsi="Simplified Arabic" w:cs="Simplified Arabic"/>
          <w:sz w:val="28"/>
          <w:szCs w:val="28"/>
          <w:rtl/>
        </w:rPr>
      </w:pPr>
      <w:r w:rsidRPr="00163A37">
        <w:rPr>
          <w:rFonts w:ascii="Simplified Arabic" w:hAnsi="Simplified Arabic" w:cs="Simplified Arabic"/>
          <w:sz w:val="28"/>
          <w:szCs w:val="28"/>
          <w:rtl/>
        </w:rPr>
        <w:t>إبراهيم بيومي مرعي وآخرون (1997): الممارسة المهنية في العمل مع الجماعات , مركز نور الايمان , القاهرة , ص 333.</w:t>
      </w:r>
    </w:p>
    <w:p w:rsidR="00D93017" w:rsidRPr="00D93017" w:rsidRDefault="00D93017" w:rsidP="00D86222">
      <w:pPr>
        <w:pStyle w:val="a9"/>
        <w:numPr>
          <w:ilvl w:val="0"/>
          <w:numId w:val="35"/>
        </w:numPr>
        <w:ind w:left="43"/>
        <w:jc w:val="both"/>
        <w:rPr>
          <w:rFonts w:ascii="Times New Roman" w:hAnsi="Times New Roman" w:cs="Times New Roman"/>
          <w:sz w:val="28"/>
          <w:szCs w:val="28"/>
          <w:lang w:bidi="ar-EG"/>
        </w:rPr>
      </w:pPr>
      <w:r w:rsidRPr="00D93017">
        <w:rPr>
          <w:rFonts w:ascii="Simplified Arabic" w:hAnsi="Simplified Arabic" w:cs="Simplified Arabic"/>
          <w:sz w:val="28"/>
          <w:szCs w:val="28"/>
          <w:rtl/>
        </w:rPr>
        <w:t>أحمد رمضان همام عبد العال(2021): دور الجامعة في الوقاية من الجريمة عبر مواقع التواصل الاجتماعي , رسالة ماجستير , كلية التربية , قسم أصول التربية , جامعة سوهاج.</w:t>
      </w:r>
    </w:p>
    <w:p w:rsidR="00D93017" w:rsidRPr="00D93017" w:rsidRDefault="00D93017" w:rsidP="00D86222">
      <w:pPr>
        <w:pStyle w:val="a9"/>
        <w:numPr>
          <w:ilvl w:val="0"/>
          <w:numId w:val="35"/>
        </w:numPr>
        <w:ind w:left="43"/>
        <w:jc w:val="both"/>
        <w:rPr>
          <w:rFonts w:ascii="Times New Roman" w:hAnsi="Times New Roman" w:cs="Times New Roman"/>
          <w:sz w:val="28"/>
          <w:szCs w:val="28"/>
          <w:lang w:bidi="ar-EG"/>
        </w:rPr>
      </w:pPr>
      <w:r w:rsidRPr="00D93017">
        <w:rPr>
          <w:rFonts w:ascii="Simplified Arabic" w:hAnsi="Simplified Arabic" w:cs="Simplified Arabic"/>
          <w:sz w:val="28"/>
          <w:szCs w:val="28"/>
          <w:rtl/>
        </w:rPr>
        <w:t>احمد يوسف محمد جمعة (2021): الارهاب الالكتروني في ضوء أحكام القانون الدولي, رسالة دكتوراه , غير منشورة , كلية الحقوق , قسم القانون الدولي العام , جامعة المنصورة.</w:t>
      </w:r>
    </w:p>
    <w:p w:rsidR="00D93017" w:rsidRPr="00D93017" w:rsidRDefault="00D93017" w:rsidP="00D86222">
      <w:pPr>
        <w:pStyle w:val="a9"/>
        <w:numPr>
          <w:ilvl w:val="0"/>
          <w:numId w:val="35"/>
        </w:numPr>
        <w:ind w:left="43"/>
        <w:jc w:val="both"/>
        <w:rPr>
          <w:rFonts w:ascii="Times New Roman" w:hAnsi="Times New Roman" w:cs="Times New Roman"/>
          <w:sz w:val="28"/>
          <w:szCs w:val="28"/>
          <w:lang w:bidi="ar-EG"/>
        </w:rPr>
      </w:pPr>
      <w:r w:rsidRPr="00D93017">
        <w:rPr>
          <w:rFonts w:ascii="Simplified Arabic" w:hAnsi="Simplified Arabic" w:cs="Simplified Arabic"/>
          <w:sz w:val="28"/>
          <w:szCs w:val="28"/>
          <w:rtl/>
        </w:rPr>
        <w:t>أماني البيومي درويش(2008): العوامل التي تحول دون مشاركة الشباب الجامعي في العمل التطوعي , بحث منشور في مجلة دراسات في الخدمة الاجتماعية والعلوم الإنسانية , العدد الرابع والعشرين , كلية الخدمة الاجتماعية , جامعة حلوان.</w:t>
      </w:r>
    </w:p>
    <w:p w:rsidR="00D93017" w:rsidRPr="00D93017" w:rsidRDefault="00D93017" w:rsidP="00D86222">
      <w:pPr>
        <w:pStyle w:val="a9"/>
        <w:numPr>
          <w:ilvl w:val="0"/>
          <w:numId w:val="35"/>
        </w:numPr>
        <w:ind w:left="43"/>
        <w:jc w:val="both"/>
        <w:rPr>
          <w:rFonts w:ascii="Times New Roman" w:hAnsi="Times New Roman" w:cs="Times New Roman"/>
          <w:sz w:val="28"/>
          <w:szCs w:val="28"/>
          <w:rtl/>
          <w:lang w:bidi="ar-EG"/>
        </w:rPr>
      </w:pPr>
      <w:r w:rsidRPr="00D93017">
        <w:rPr>
          <w:rFonts w:ascii="Simplified Arabic" w:hAnsi="Simplified Arabic" w:cs="Simplified Arabic"/>
          <w:sz w:val="28"/>
          <w:szCs w:val="28"/>
          <w:rtl/>
          <w:lang w:bidi="ar-EG"/>
        </w:rPr>
        <w:t>بهاء شاهين (1999): الانترنت والعولمة , عالم الكتب , القاهرة , ص 351 .</w:t>
      </w:r>
    </w:p>
    <w:p w:rsidR="00D93017" w:rsidRDefault="00D93017" w:rsidP="00D86222">
      <w:pPr>
        <w:pStyle w:val="ab"/>
        <w:jc w:val="both"/>
        <w:rPr>
          <w:rFonts w:ascii="Simplified Arabic" w:hAnsi="Simplified Arabic" w:cs="Simplified Arabic"/>
          <w:sz w:val="28"/>
          <w:szCs w:val="28"/>
          <w:rtl/>
          <w:lang w:bidi="ar-EG"/>
        </w:rPr>
      </w:pPr>
      <w:r w:rsidRPr="00D93017">
        <w:rPr>
          <w:rFonts w:ascii="Simplified Arabic" w:hAnsi="Simplified Arabic" w:cs="Simplified Arabic"/>
          <w:sz w:val="28"/>
          <w:szCs w:val="28"/>
          <w:rtl/>
        </w:rPr>
        <w:t xml:space="preserve">جلال الدين عبد الخالق (2001): الجريمة والانحراف من منظور الخدمة الاجتماعية , المكتب الجامعي الحديث , </w:t>
      </w:r>
      <w:proofErr w:type="spellStart"/>
      <w:r w:rsidRPr="00D93017">
        <w:rPr>
          <w:rFonts w:ascii="Simplified Arabic" w:hAnsi="Simplified Arabic" w:cs="Simplified Arabic"/>
          <w:sz w:val="28"/>
          <w:szCs w:val="28"/>
          <w:rtl/>
        </w:rPr>
        <w:t>الازاريطة</w:t>
      </w:r>
      <w:proofErr w:type="spellEnd"/>
      <w:r w:rsidRPr="00D93017">
        <w:rPr>
          <w:rFonts w:ascii="Simplified Arabic" w:hAnsi="Simplified Arabic" w:cs="Simplified Arabic"/>
          <w:sz w:val="28"/>
          <w:szCs w:val="28"/>
          <w:rtl/>
        </w:rPr>
        <w:t xml:space="preserve"> , ص 183.</w:t>
      </w:r>
    </w:p>
    <w:p w:rsidR="00D93017" w:rsidRDefault="00D93017" w:rsidP="00D86222">
      <w:pPr>
        <w:pStyle w:val="ab"/>
        <w:numPr>
          <w:ilvl w:val="0"/>
          <w:numId w:val="35"/>
        </w:numPr>
        <w:ind w:left="43"/>
        <w:jc w:val="both"/>
        <w:rPr>
          <w:rFonts w:ascii="Simplified Arabic" w:hAnsi="Simplified Arabic" w:cs="Simplified Arabic"/>
          <w:sz w:val="28"/>
          <w:szCs w:val="28"/>
          <w:lang w:bidi="ar-EG"/>
        </w:rPr>
      </w:pPr>
      <w:r w:rsidRPr="00D93017">
        <w:rPr>
          <w:rFonts w:ascii="Simplified Arabic" w:hAnsi="Simplified Arabic" w:cs="Simplified Arabic"/>
          <w:sz w:val="28"/>
          <w:szCs w:val="28"/>
          <w:rtl/>
        </w:rPr>
        <w:t>جمال شحاته حبيب , مريم ابراهيم حنا (2011): الخدمة الاجتماعية المعاصرة , المكتب الجامعي الحديث , الإسكندرية , ص 342.</w:t>
      </w:r>
    </w:p>
    <w:p w:rsidR="00D93017" w:rsidRDefault="00D93017" w:rsidP="00D86222">
      <w:pPr>
        <w:pStyle w:val="ab"/>
        <w:numPr>
          <w:ilvl w:val="0"/>
          <w:numId w:val="35"/>
        </w:numPr>
        <w:ind w:left="43"/>
        <w:jc w:val="both"/>
        <w:rPr>
          <w:rFonts w:ascii="Simplified Arabic" w:hAnsi="Simplified Arabic" w:cs="Simplified Arabic"/>
          <w:sz w:val="28"/>
          <w:szCs w:val="28"/>
          <w:lang w:bidi="ar-EG"/>
        </w:rPr>
      </w:pPr>
      <w:r w:rsidRPr="00D93017">
        <w:rPr>
          <w:rFonts w:ascii="Simplified Arabic" w:hAnsi="Simplified Arabic" w:cs="Simplified Arabic"/>
          <w:sz w:val="28"/>
          <w:szCs w:val="28"/>
          <w:rtl/>
          <w:lang w:bidi="ar-EG"/>
        </w:rPr>
        <w:t xml:space="preserve">حسين سليم حسين </w:t>
      </w:r>
      <w:proofErr w:type="spellStart"/>
      <w:r w:rsidRPr="00D93017">
        <w:rPr>
          <w:rFonts w:ascii="Simplified Arabic" w:hAnsi="Simplified Arabic" w:cs="Simplified Arabic"/>
          <w:sz w:val="28"/>
          <w:szCs w:val="28"/>
          <w:rtl/>
          <w:lang w:bidi="ar-EG"/>
        </w:rPr>
        <w:t>البيوك</w:t>
      </w:r>
      <w:proofErr w:type="spellEnd"/>
      <w:r w:rsidRPr="00D93017">
        <w:rPr>
          <w:rFonts w:ascii="Simplified Arabic" w:hAnsi="Simplified Arabic" w:cs="Simplified Arabic"/>
          <w:sz w:val="28"/>
          <w:szCs w:val="28"/>
          <w:rtl/>
          <w:lang w:bidi="ar-EG"/>
        </w:rPr>
        <w:t xml:space="preserve"> (2021): الحماية القانونية للبطاقات الائتمانية من خطر القرصنة الالكترونية, رسالة دكتوراه, غير منشورة, كلية الحقوق , قسم القانون التجاري والبحري , جامعة عين شمس.</w:t>
      </w:r>
    </w:p>
    <w:p w:rsidR="00D93017" w:rsidRDefault="00D93017" w:rsidP="00D86222">
      <w:pPr>
        <w:pStyle w:val="ab"/>
        <w:numPr>
          <w:ilvl w:val="0"/>
          <w:numId w:val="35"/>
        </w:numPr>
        <w:ind w:left="43"/>
        <w:jc w:val="both"/>
        <w:rPr>
          <w:rFonts w:ascii="Simplified Arabic" w:hAnsi="Simplified Arabic" w:cs="Simplified Arabic"/>
          <w:sz w:val="28"/>
          <w:szCs w:val="28"/>
          <w:lang w:bidi="ar-EG"/>
        </w:rPr>
      </w:pPr>
      <w:r w:rsidRPr="00D93017">
        <w:rPr>
          <w:rFonts w:ascii="Simplified Arabic" w:hAnsi="Simplified Arabic" w:cs="Simplified Arabic"/>
          <w:sz w:val="28"/>
          <w:szCs w:val="28"/>
          <w:rtl/>
        </w:rPr>
        <w:t>حسين عباس حميد (2020): نحو اختصاص محكمة الكترونية خاصة بالجرائم المعلوماتية ,رسالة ماجستير , غير منشورة , كلية الحقوق , قسم القانون الجنائي , جامعة الاسكندرية.</w:t>
      </w:r>
    </w:p>
    <w:p w:rsidR="00D93017" w:rsidRDefault="00D93017" w:rsidP="00D86222">
      <w:pPr>
        <w:pStyle w:val="ab"/>
        <w:numPr>
          <w:ilvl w:val="0"/>
          <w:numId w:val="35"/>
        </w:numPr>
        <w:ind w:left="43"/>
        <w:jc w:val="both"/>
        <w:rPr>
          <w:rFonts w:ascii="Simplified Arabic" w:hAnsi="Simplified Arabic" w:cs="Simplified Arabic"/>
          <w:sz w:val="28"/>
          <w:szCs w:val="28"/>
          <w:lang w:bidi="ar-EG"/>
        </w:rPr>
      </w:pPr>
      <w:r w:rsidRPr="00D93017">
        <w:rPr>
          <w:rFonts w:ascii="Simplified Arabic" w:hAnsi="Simplified Arabic" w:cs="Simplified Arabic"/>
          <w:sz w:val="28"/>
          <w:szCs w:val="28"/>
          <w:rtl/>
        </w:rPr>
        <w:t xml:space="preserve">حسين فريحة (2011): الجرائم الالكترونية والانترنت , بحوث ومقالات , المعلوماتية السعودية , متاح علي الرابط </w:t>
      </w:r>
      <w:r w:rsidRPr="00D93017">
        <w:rPr>
          <w:rFonts w:ascii="Simplified Arabic" w:hAnsi="Simplified Arabic" w:cs="Simplified Arabic"/>
          <w:sz w:val="28"/>
          <w:szCs w:val="28"/>
        </w:rPr>
        <w:t xml:space="preserve"> </w:t>
      </w:r>
      <w:hyperlink r:id="rId9" w:history="1">
        <w:r w:rsidRPr="00D93017">
          <w:rPr>
            <w:rStyle w:val="Hyperlink"/>
            <w:rFonts w:ascii="Simplified Arabic" w:hAnsi="Simplified Arabic" w:cs="Simplified Arabic"/>
            <w:sz w:val="28"/>
            <w:szCs w:val="28"/>
          </w:rPr>
          <w:t>http://scord.m</w:t>
        </w:r>
      </w:hyperlink>
      <w:r w:rsidRPr="00D93017">
        <w:rPr>
          <w:rFonts w:ascii="Simplified Arabic" w:hAnsi="Simplified Arabic" w:cs="Simplified Arabic"/>
          <w:sz w:val="28"/>
          <w:szCs w:val="28"/>
        </w:rPr>
        <w:t xml:space="preserve"> andumah.com /</w:t>
      </w:r>
      <w:proofErr w:type="spellStart"/>
      <w:r w:rsidRPr="00D93017">
        <w:rPr>
          <w:rFonts w:ascii="Simplified Arabic" w:hAnsi="Simplified Arabic" w:cs="Simplified Arabic"/>
          <w:sz w:val="28"/>
          <w:szCs w:val="28"/>
        </w:rPr>
        <w:t>Revord</w:t>
      </w:r>
      <w:proofErr w:type="spellEnd"/>
      <w:r w:rsidRPr="00D93017">
        <w:rPr>
          <w:rFonts w:ascii="Simplified Arabic" w:hAnsi="Simplified Arabic" w:cs="Simplified Arabic"/>
          <w:sz w:val="28"/>
          <w:szCs w:val="28"/>
        </w:rPr>
        <w:t xml:space="preserve">/122156 . </w:t>
      </w:r>
    </w:p>
    <w:p w:rsidR="00D93017" w:rsidRPr="00D93017" w:rsidRDefault="00D93017" w:rsidP="00D86222">
      <w:pPr>
        <w:pStyle w:val="ab"/>
        <w:numPr>
          <w:ilvl w:val="0"/>
          <w:numId w:val="35"/>
        </w:numPr>
        <w:ind w:left="-241" w:hanging="426"/>
        <w:jc w:val="both"/>
        <w:rPr>
          <w:rFonts w:ascii="Simplified Arabic" w:hAnsi="Simplified Arabic" w:cs="Simplified Arabic"/>
          <w:sz w:val="28"/>
          <w:szCs w:val="28"/>
          <w:rtl/>
          <w:lang w:bidi="ar-EG"/>
        </w:rPr>
      </w:pPr>
      <w:r w:rsidRPr="00D93017">
        <w:rPr>
          <w:rFonts w:ascii="Simplified Arabic" w:hAnsi="Simplified Arabic" w:cs="Simplified Arabic"/>
          <w:sz w:val="28"/>
          <w:szCs w:val="28"/>
          <w:rtl/>
        </w:rPr>
        <w:t>حسين كامل بهاء الدين (2003) : مفترق الطرق , دار المعارف , القاهرة , ص55 .</w:t>
      </w:r>
    </w:p>
    <w:p w:rsidR="00D93017" w:rsidRDefault="00D93017" w:rsidP="00D86222">
      <w:pPr>
        <w:pStyle w:val="ab"/>
        <w:jc w:val="both"/>
        <w:rPr>
          <w:rFonts w:ascii="Simplified Arabic" w:hAnsi="Simplified Arabic" w:cs="Simplified Arabic"/>
          <w:sz w:val="28"/>
          <w:szCs w:val="28"/>
          <w:rtl/>
        </w:rPr>
      </w:pPr>
      <w:r w:rsidRPr="00D93017">
        <w:rPr>
          <w:rFonts w:ascii="Simplified Arabic" w:hAnsi="Simplified Arabic" w:cs="Simplified Arabic"/>
          <w:sz w:val="28"/>
          <w:szCs w:val="28"/>
          <w:rtl/>
          <w:lang w:bidi="ar-EG"/>
        </w:rPr>
        <w:t xml:space="preserve">رشيد </w:t>
      </w:r>
      <w:proofErr w:type="spellStart"/>
      <w:r w:rsidRPr="00D93017">
        <w:rPr>
          <w:rFonts w:ascii="Simplified Arabic" w:hAnsi="Simplified Arabic" w:cs="Simplified Arabic"/>
          <w:sz w:val="28"/>
          <w:szCs w:val="28"/>
          <w:rtl/>
          <w:lang w:bidi="ar-EG"/>
        </w:rPr>
        <w:t>زرواني</w:t>
      </w:r>
      <w:proofErr w:type="spellEnd"/>
      <w:r w:rsidRPr="00D93017">
        <w:rPr>
          <w:rFonts w:ascii="Simplified Arabic" w:hAnsi="Simplified Arabic" w:cs="Simplified Arabic"/>
          <w:sz w:val="28"/>
          <w:szCs w:val="28"/>
          <w:rtl/>
          <w:lang w:bidi="ar-EG"/>
        </w:rPr>
        <w:t xml:space="preserve"> (2004): العولمة الاجتماعية , بحث منشور في مجلة القاهرة للخدمة الاجتماعية , ص 47. </w:t>
      </w:r>
    </w:p>
    <w:p w:rsidR="00D93017" w:rsidRDefault="00D93017" w:rsidP="00D86222">
      <w:pPr>
        <w:pStyle w:val="ab"/>
        <w:numPr>
          <w:ilvl w:val="0"/>
          <w:numId w:val="35"/>
        </w:numPr>
        <w:ind w:left="-99"/>
        <w:jc w:val="both"/>
        <w:rPr>
          <w:rFonts w:ascii="Simplified Arabic" w:hAnsi="Simplified Arabic" w:cs="Simplified Arabic"/>
          <w:sz w:val="28"/>
          <w:szCs w:val="28"/>
        </w:rPr>
      </w:pPr>
      <w:r w:rsidRPr="00D93017">
        <w:rPr>
          <w:rFonts w:ascii="Simplified Arabic" w:hAnsi="Simplified Arabic" w:cs="Simplified Arabic"/>
          <w:sz w:val="28"/>
          <w:szCs w:val="28"/>
          <w:rtl/>
        </w:rPr>
        <w:t xml:space="preserve">زغلول عباس حسنين (2006): برنامج ارشادي مقترح من منظور خدمة الجماعة لمواجهة الأثار السلبية للإنترنت علي الشباب الجامعي , بحث منشور في مجلة دراسات في الخدمة الاجتماعية </w:t>
      </w:r>
      <w:r w:rsidRPr="00D93017">
        <w:rPr>
          <w:rFonts w:ascii="Simplified Arabic" w:hAnsi="Simplified Arabic" w:cs="Simplified Arabic"/>
          <w:sz w:val="28"/>
          <w:szCs w:val="28"/>
          <w:rtl/>
        </w:rPr>
        <w:lastRenderedPageBreak/>
        <w:t>والعلوم الإنسانية , كلية الخدمة الاجتماعية , جامعة حلوان ,العدد العشرين , الجزء الثاني , ص 578 .</w:t>
      </w:r>
    </w:p>
    <w:p w:rsidR="00D93017" w:rsidRDefault="00D93017" w:rsidP="00D86222">
      <w:pPr>
        <w:pStyle w:val="ab"/>
        <w:numPr>
          <w:ilvl w:val="0"/>
          <w:numId w:val="35"/>
        </w:numPr>
        <w:ind w:left="-99"/>
        <w:jc w:val="both"/>
        <w:rPr>
          <w:rFonts w:ascii="Simplified Arabic" w:hAnsi="Simplified Arabic" w:cs="Simplified Arabic"/>
          <w:sz w:val="28"/>
          <w:szCs w:val="28"/>
        </w:rPr>
      </w:pPr>
      <w:r w:rsidRPr="00D93017">
        <w:rPr>
          <w:rFonts w:ascii="Simplified Arabic" w:hAnsi="Simplified Arabic" w:cs="Simplified Arabic"/>
          <w:sz w:val="28"/>
          <w:szCs w:val="28"/>
          <w:rtl/>
        </w:rPr>
        <w:t xml:space="preserve">سامي </w:t>
      </w:r>
      <w:proofErr w:type="spellStart"/>
      <w:r w:rsidRPr="00D93017">
        <w:rPr>
          <w:rFonts w:ascii="Simplified Arabic" w:hAnsi="Simplified Arabic" w:cs="Simplified Arabic"/>
          <w:sz w:val="28"/>
          <w:szCs w:val="28"/>
          <w:rtl/>
        </w:rPr>
        <w:t>يس</w:t>
      </w:r>
      <w:proofErr w:type="spellEnd"/>
      <w:r w:rsidRPr="00D93017">
        <w:rPr>
          <w:rFonts w:ascii="Simplified Arabic" w:hAnsi="Simplified Arabic" w:cs="Simplified Arabic"/>
          <w:sz w:val="28"/>
          <w:szCs w:val="28"/>
          <w:rtl/>
        </w:rPr>
        <w:t xml:space="preserve"> خالد (2016): الجهود الدولية لمكافحة الجرائم الالكترونية , مجلة الدراسات العليا , كلية الدراسات العليا , جامعة النيلين, السودان , متاح علي الرابط </w:t>
      </w:r>
      <w:r w:rsidRPr="00D93017">
        <w:rPr>
          <w:rFonts w:ascii="Simplified Arabic" w:hAnsi="Simplified Arabic" w:cs="Simplified Arabic"/>
          <w:sz w:val="28"/>
          <w:szCs w:val="28"/>
          <w:rtl/>
          <w:lang w:bidi="ar-EG"/>
        </w:rPr>
        <w:t xml:space="preserve"> </w:t>
      </w:r>
      <w:r w:rsidRPr="00D93017">
        <w:rPr>
          <w:rFonts w:ascii="Simplified Arabic" w:hAnsi="Simplified Arabic" w:cs="Simplified Arabic"/>
          <w:sz w:val="28"/>
          <w:szCs w:val="28"/>
          <w:lang w:bidi="ar-EG"/>
        </w:rPr>
        <w:t xml:space="preserve">  </w:t>
      </w:r>
      <w:hyperlink r:id="rId10" w:history="1">
        <w:r w:rsidRPr="00D93017">
          <w:rPr>
            <w:rStyle w:val="Hyperlink"/>
            <w:rFonts w:ascii="Simplified Arabic" w:hAnsi="Simplified Arabic" w:cs="Simplified Arabic"/>
            <w:sz w:val="28"/>
            <w:szCs w:val="28"/>
          </w:rPr>
          <w:t>http://search.mandumah</w:t>
        </w:r>
      </w:hyperlink>
      <w:r w:rsidRPr="00D93017">
        <w:rPr>
          <w:rFonts w:ascii="Simplified Arabic" w:hAnsi="Simplified Arabic" w:cs="Simplified Arabic"/>
          <w:sz w:val="28"/>
          <w:szCs w:val="28"/>
        </w:rPr>
        <w:t xml:space="preserve">.com/Record/790745.  </w:t>
      </w:r>
    </w:p>
    <w:p w:rsidR="00D93017" w:rsidRDefault="00D93017" w:rsidP="00D86222">
      <w:pPr>
        <w:pStyle w:val="ab"/>
        <w:numPr>
          <w:ilvl w:val="0"/>
          <w:numId w:val="35"/>
        </w:numPr>
        <w:ind w:left="-99"/>
        <w:jc w:val="both"/>
        <w:rPr>
          <w:rFonts w:ascii="Simplified Arabic" w:hAnsi="Simplified Arabic" w:cs="Simplified Arabic"/>
          <w:sz w:val="28"/>
          <w:szCs w:val="28"/>
        </w:rPr>
      </w:pPr>
      <w:r w:rsidRPr="00D93017">
        <w:rPr>
          <w:rFonts w:ascii="Simplified Arabic" w:hAnsi="Simplified Arabic" w:cs="Simplified Arabic"/>
          <w:sz w:val="28"/>
          <w:szCs w:val="28"/>
          <w:rtl/>
        </w:rPr>
        <w:t xml:space="preserve">سعد </w:t>
      </w:r>
      <w:proofErr w:type="spellStart"/>
      <w:r w:rsidRPr="00D93017">
        <w:rPr>
          <w:rFonts w:ascii="Simplified Arabic" w:hAnsi="Simplified Arabic" w:cs="Simplified Arabic"/>
          <w:sz w:val="28"/>
          <w:szCs w:val="28"/>
          <w:rtl/>
        </w:rPr>
        <w:t>الحربوي</w:t>
      </w:r>
      <w:proofErr w:type="spellEnd"/>
      <w:r w:rsidRPr="00D93017">
        <w:rPr>
          <w:rFonts w:ascii="Simplified Arabic" w:hAnsi="Simplified Arabic" w:cs="Simplified Arabic"/>
          <w:sz w:val="28"/>
          <w:szCs w:val="28"/>
          <w:rtl/>
        </w:rPr>
        <w:t xml:space="preserve"> (2003): الجريمة الالكترونية , دار ناشري الالكتروني , الكويت , ص 15 , متاح علي دار المنظومة.</w:t>
      </w:r>
    </w:p>
    <w:p w:rsidR="00D93017" w:rsidRDefault="00D93017" w:rsidP="00D86222">
      <w:pPr>
        <w:pStyle w:val="ab"/>
        <w:numPr>
          <w:ilvl w:val="0"/>
          <w:numId w:val="35"/>
        </w:numPr>
        <w:ind w:left="-99"/>
        <w:jc w:val="both"/>
        <w:rPr>
          <w:rFonts w:ascii="Simplified Arabic" w:hAnsi="Simplified Arabic" w:cs="Simplified Arabic"/>
          <w:sz w:val="28"/>
          <w:szCs w:val="28"/>
        </w:rPr>
      </w:pPr>
      <w:r w:rsidRPr="00D93017">
        <w:rPr>
          <w:rFonts w:ascii="Simplified Arabic" w:hAnsi="Simplified Arabic" w:cs="Simplified Arabic"/>
          <w:sz w:val="28"/>
          <w:szCs w:val="28"/>
          <w:rtl/>
        </w:rPr>
        <w:t xml:space="preserve">السيد رمضان (2000): الجريمة والانحراف "رعاية الأحداث والمجرمين" , دار المعرفة الجامعية , </w:t>
      </w:r>
      <w:proofErr w:type="spellStart"/>
      <w:r w:rsidRPr="00D93017">
        <w:rPr>
          <w:rFonts w:ascii="Simplified Arabic" w:hAnsi="Simplified Arabic" w:cs="Simplified Arabic"/>
          <w:sz w:val="28"/>
          <w:szCs w:val="28"/>
          <w:rtl/>
        </w:rPr>
        <w:t>الأزاريطة</w:t>
      </w:r>
      <w:proofErr w:type="spellEnd"/>
      <w:r w:rsidRPr="00D93017">
        <w:rPr>
          <w:rFonts w:ascii="Simplified Arabic" w:hAnsi="Simplified Arabic" w:cs="Simplified Arabic"/>
          <w:sz w:val="28"/>
          <w:szCs w:val="28"/>
          <w:rtl/>
        </w:rPr>
        <w:t xml:space="preserve"> , ص 22. </w:t>
      </w:r>
    </w:p>
    <w:p w:rsidR="00D93017" w:rsidRDefault="00D93017" w:rsidP="00D86222">
      <w:pPr>
        <w:pStyle w:val="ab"/>
        <w:numPr>
          <w:ilvl w:val="0"/>
          <w:numId w:val="35"/>
        </w:numPr>
        <w:ind w:left="-99"/>
        <w:jc w:val="both"/>
        <w:rPr>
          <w:rFonts w:ascii="Simplified Arabic" w:hAnsi="Simplified Arabic" w:cs="Simplified Arabic"/>
          <w:sz w:val="28"/>
          <w:szCs w:val="28"/>
        </w:rPr>
      </w:pPr>
      <w:r w:rsidRPr="00D93017">
        <w:rPr>
          <w:rFonts w:ascii="Simplified Arabic" w:hAnsi="Simplified Arabic" w:cs="Simplified Arabic"/>
          <w:sz w:val="28"/>
          <w:szCs w:val="28"/>
          <w:rtl/>
        </w:rPr>
        <w:t>شيماء محمد مراد محمد (2021): رؤية تربوية مقترحة لتنمية الحصانة الاخلاقية لدي طلاب التعليم الجامعي لمواجهة الانعكاسات السلبية للعولمة المعلوماتية , رسالة دكتوراه , غير منشورة , كلية التربية , قسم اصول التربية , جامعة سوهاج.</w:t>
      </w:r>
    </w:p>
    <w:p w:rsidR="00D93017" w:rsidRDefault="00D93017" w:rsidP="00D86222">
      <w:pPr>
        <w:pStyle w:val="ab"/>
        <w:numPr>
          <w:ilvl w:val="0"/>
          <w:numId w:val="35"/>
        </w:numPr>
        <w:ind w:left="-99"/>
        <w:jc w:val="both"/>
        <w:rPr>
          <w:rFonts w:ascii="Simplified Arabic" w:hAnsi="Simplified Arabic" w:cs="Simplified Arabic"/>
          <w:sz w:val="28"/>
          <w:szCs w:val="28"/>
        </w:rPr>
      </w:pPr>
      <w:r w:rsidRPr="00D93017">
        <w:rPr>
          <w:rFonts w:ascii="Simplified Arabic" w:hAnsi="Simplified Arabic" w:cs="Simplified Arabic"/>
          <w:color w:val="000000" w:themeColor="text1"/>
          <w:sz w:val="28"/>
          <w:szCs w:val="28"/>
          <w:rtl/>
        </w:rPr>
        <w:t>علي محمد جعفر (1992): علم الإجرام والعقاب , المؤسسة الجامعية للدراسات والنشر والتوزيع , بيروت , ص5 : 6 .</w:t>
      </w:r>
    </w:p>
    <w:p w:rsidR="00D93017" w:rsidRPr="00D93017" w:rsidRDefault="00D93017" w:rsidP="00D86222">
      <w:pPr>
        <w:pStyle w:val="ab"/>
        <w:numPr>
          <w:ilvl w:val="0"/>
          <w:numId w:val="35"/>
        </w:numPr>
        <w:ind w:left="-99"/>
        <w:jc w:val="both"/>
        <w:rPr>
          <w:rFonts w:ascii="Simplified Arabic" w:hAnsi="Simplified Arabic" w:cs="Simplified Arabic"/>
          <w:sz w:val="28"/>
          <w:szCs w:val="28"/>
          <w:rtl/>
        </w:rPr>
      </w:pPr>
      <w:r w:rsidRPr="00D93017">
        <w:rPr>
          <w:rFonts w:ascii="Simplified Arabic" w:hAnsi="Simplified Arabic" w:cs="Simplified Arabic"/>
          <w:color w:val="000000" w:themeColor="text1"/>
          <w:sz w:val="28"/>
          <w:szCs w:val="28"/>
          <w:rtl/>
        </w:rPr>
        <w:t>عيسي عبد الله عيسي الحبسي (2021): جرائم البريد الالكتروني "دراسة مقارنة" , رسالة دكتوراه , غير منشورة , كلية الحقوق , قسم القانون الجنائي , جامعة المنصورة.</w:t>
      </w:r>
    </w:p>
    <w:p w:rsidR="00D93017" w:rsidRDefault="00D93017" w:rsidP="00D86222">
      <w:pPr>
        <w:pStyle w:val="ab"/>
        <w:jc w:val="both"/>
        <w:rPr>
          <w:rFonts w:ascii="Simplified Arabic" w:hAnsi="Simplified Arabic" w:cs="Simplified Arabic"/>
          <w:sz w:val="28"/>
          <w:szCs w:val="28"/>
          <w:rtl/>
          <w:lang w:bidi="ar-EG"/>
        </w:rPr>
      </w:pPr>
      <w:r w:rsidRPr="00D93017">
        <w:rPr>
          <w:rFonts w:ascii="Simplified Arabic" w:hAnsi="Simplified Arabic" w:cs="Simplified Arabic"/>
          <w:sz w:val="28"/>
          <w:szCs w:val="28"/>
          <w:rtl/>
        </w:rPr>
        <w:t>الغريب اسماعيل زاهر (2005): تكنولوجيا المعلومات وتحديث التعليم , عالم الكتب , القاهرة , ص 77 .</w:t>
      </w:r>
    </w:p>
    <w:p w:rsidR="00D93017" w:rsidRPr="00D93017" w:rsidRDefault="00D93017" w:rsidP="00D86222">
      <w:pPr>
        <w:pStyle w:val="ab"/>
        <w:numPr>
          <w:ilvl w:val="0"/>
          <w:numId w:val="35"/>
        </w:numPr>
        <w:ind w:left="-241"/>
        <w:jc w:val="both"/>
        <w:rPr>
          <w:rFonts w:ascii="Simplified Arabic" w:hAnsi="Simplified Arabic" w:cs="Simplified Arabic"/>
          <w:sz w:val="28"/>
          <w:szCs w:val="28"/>
          <w:rtl/>
          <w:lang w:bidi="ar-EG"/>
        </w:rPr>
      </w:pPr>
      <w:r w:rsidRPr="00D93017">
        <w:rPr>
          <w:rFonts w:ascii="Simplified Arabic" w:hAnsi="Simplified Arabic" w:cs="Simplified Arabic"/>
          <w:sz w:val="28"/>
          <w:szCs w:val="28"/>
          <w:rtl/>
          <w:lang w:bidi="ar-EG"/>
        </w:rPr>
        <w:t xml:space="preserve">فتحي </w:t>
      </w:r>
      <w:proofErr w:type="spellStart"/>
      <w:r w:rsidRPr="00D93017">
        <w:rPr>
          <w:rFonts w:ascii="Simplified Arabic" w:hAnsi="Simplified Arabic" w:cs="Simplified Arabic"/>
          <w:sz w:val="28"/>
          <w:szCs w:val="28"/>
          <w:rtl/>
          <w:lang w:bidi="ar-EG"/>
        </w:rPr>
        <w:t>فتحي</w:t>
      </w:r>
      <w:proofErr w:type="spellEnd"/>
      <w:r w:rsidRPr="00D93017">
        <w:rPr>
          <w:rFonts w:ascii="Simplified Arabic" w:hAnsi="Simplified Arabic" w:cs="Simplified Arabic"/>
          <w:sz w:val="28"/>
          <w:szCs w:val="28"/>
          <w:rtl/>
          <w:lang w:bidi="ar-EG"/>
        </w:rPr>
        <w:t xml:space="preserve"> السيسي (2003): تقويم خدمات الجمعيات الأهلية في رعاية المرأة المعيلة , بحث منشور بالمؤتمر العلمي الرابع عشر , كلية الخدمة الاجتماعية , جامعة القاهرة , فرع الفيوم.</w:t>
      </w:r>
      <w:r w:rsidRPr="00D93017">
        <w:rPr>
          <w:rFonts w:ascii="Simplified Arabic" w:hAnsi="Simplified Arabic" w:cs="Simplified Arabic"/>
          <w:sz w:val="28"/>
          <w:szCs w:val="28"/>
          <w:rtl/>
        </w:rPr>
        <w:t xml:space="preserve"> </w:t>
      </w:r>
    </w:p>
    <w:p w:rsidR="00D93017" w:rsidRDefault="00D93017" w:rsidP="00D86222">
      <w:pPr>
        <w:pStyle w:val="ab"/>
        <w:jc w:val="both"/>
        <w:rPr>
          <w:rFonts w:ascii="Simplified Arabic" w:hAnsi="Simplified Arabic" w:cs="Simplified Arabic"/>
          <w:sz w:val="28"/>
          <w:szCs w:val="28"/>
          <w:rtl/>
          <w:lang w:bidi="ar-EG"/>
        </w:rPr>
      </w:pPr>
      <w:r w:rsidRPr="00D93017">
        <w:rPr>
          <w:rFonts w:ascii="Simplified Arabic" w:hAnsi="Simplified Arabic" w:cs="Simplified Arabic"/>
          <w:sz w:val="28"/>
          <w:szCs w:val="28"/>
          <w:rtl/>
        </w:rPr>
        <w:t>فرج عبده فرج أحمد (2008): برنامج في التربية التكنولوجية لتمية الوعي التكنولوجي وبعض مهارات التعامل مع تطبيقات التكنولوجيا الحديثة , رسالة دكتوراه غير منش</w:t>
      </w:r>
      <w:r>
        <w:rPr>
          <w:rFonts w:ascii="Simplified Arabic" w:hAnsi="Simplified Arabic" w:cs="Simplified Arabic"/>
          <w:sz w:val="28"/>
          <w:szCs w:val="28"/>
          <w:rtl/>
        </w:rPr>
        <w:t>ورة , كلية التربية , جامعة بنها</w:t>
      </w:r>
      <w:r w:rsidRPr="00D93017">
        <w:rPr>
          <w:rFonts w:ascii="Simplified Arabic" w:hAnsi="Simplified Arabic" w:cs="Simplified Arabic"/>
          <w:sz w:val="28"/>
          <w:szCs w:val="28"/>
          <w:rtl/>
        </w:rPr>
        <w:t>.</w:t>
      </w:r>
    </w:p>
    <w:p w:rsidR="00D93017" w:rsidRDefault="00D93017" w:rsidP="00D86222">
      <w:pPr>
        <w:pStyle w:val="ab"/>
        <w:numPr>
          <w:ilvl w:val="0"/>
          <w:numId w:val="35"/>
        </w:numPr>
        <w:ind w:left="-99"/>
        <w:jc w:val="both"/>
        <w:rPr>
          <w:rFonts w:ascii="Simplified Arabic" w:hAnsi="Simplified Arabic" w:cs="Simplified Arabic"/>
          <w:sz w:val="28"/>
          <w:szCs w:val="28"/>
          <w:lang w:bidi="ar-EG"/>
        </w:rPr>
      </w:pPr>
      <w:r w:rsidRPr="00D93017">
        <w:rPr>
          <w:rFonts w:ascii="Simplified Arabic" w:hAnsi="Simplified Arabic" w:cs="Simplified Arabic"/>
          <w:sz w:val="28"/>
          <w:szCs w:val="28"/>
          <w:rtl/>
        </w:rPr>
        <w:t>كرستينا لطيف نظمي (2019): أنماط الجرائم الالكترونية المرتكبة ضد الإناث , رسالة ماجستير , غير منشورة , كلية الآداب والعلوم الانسانية , قسم علم الاجتماع , جامعة قناة السويس.</w:t>
      </w:r>
    </w:p>
    <w:p w:rsidR="00D93017" w:rsidRDefault="00D93017" w:rsidP="00D86222">
      <w:pPr>
        <w:pStyle w:val="ab"/>
        <w:numPr>
          <w:ilvl w:val="0"/>
          <w:numId w:val="35"/>
        </w:numPr>
        <w:ind w:left="-99"/>
        <w:jc w:val="both"/>
        <w:rPr>
          <w:rFonts w:ascii="Simplified Arabic" w:hAnsi="Simplified Arabic" w:cs="Simplified Arabic"/>
          <w:sz w:val="28"/>
          <w:szCs w:val="28"/>
          <w:lang w:bidi="ar-EG"/>
        </w:rPr>
      </w:pPr>
      <w:r w:rsidRPr="00D93017">
        <w:rPr>
          <w:rFonts w:ascii="Simplified Arabic" w:hAnsi="Simplified Arabic" w:cs="Simplified Arabic"/>
          <w:sz w:val="28"/>
          <w:szCs w:val="28"/>
          <w:rtl/>
          <w:lang w:bidi="ar-EG"/>
        </w:rPr>
        <w:t xml:space="preserve">ماهر أبو المعاطي علي (2003): الخدمة الاجتماعية في مجال رعاية الشباب (معالجة علمية من منظور الممارسة العامة) , مكتبة زهراء الشرق , القاهرة , ص 268. </w:t>
      </w:r>
      <w:r w:rsidRPr="00D93017">
        <w:rPr>
          <w:rFonts w:ascii="Simplified Arabic" w:hAnsi="Simplified Arabic" w:cs="Simplified Arabic"/>
          <w:sz w:val="28"/>
          <w:szCs w:val="28"/>
          <w:rtl/>
        </w:rPr>
        <w:t xml:space="preserve"> </w:t>
      </w:r>
    </w:p>
    <w:p w:rsidR="00D93017" w:rsidRDefault="00D93017" w:rsidP="00D86222">
      <w:pPr>
        <w:pStyle w:val="ab"/>
        <w:numPr>
          <w:ilvl w:val="0"/>
          <w:numId w:val="35"/>
        </w:numPr>
        <w:ind w:left="-99"/>
        <w:jc w:val="both"/>
        <w:rPr>
          <w:rFonts w:ascii="Simplified Arabic" w:hAnsi="Simplified Arabic" w:cs="Simplified Arabic"/>
          <w:sz w:val="28"/>
          <w:szCs w:val="28"/>
          <w:lang w:bidi="ar-EG"/>
        </w:rPr>
      </w:pPr>
      <w:r w:rsidRPr="00D93017">
        <w:rPr>
          <w:rFonts w:ascii="Simplified Arabic" w:hAnsi="Simplified Arabic" w:cs="Simplified Arabic"/>
          <w:sz w:val="28"/>
          <w:szCs w:val="28"/>
          <w:rtl/>
        </w:rPr>
        <w:t>ماهر أبو المعاطي علي (2005): البحث الاجتماعي في الخدمة الاجتماعية , مكتبة زهراء الشرق , القاهرة , ص 189-190 .</w:t>
      </w:r>
    </w:p>
    <w:p w:rsidR="00D93017" w:rsidRDefault="00D93017" w:rsidP="00D86222">
      <w:pPr>
        <w:pStyle w:val="ab"/>
        <w:numPr>
          <w:ilvl w:val="0"/>
          <w:numId w:val="35"/>
        </w:numPr>
        <w:ind w:left="-99"/>
        <w:jc w:val="both"/>
        <w:rPr>
          <w:rFonts w:ascii="Simplified Arabic" w:hAnsi="Simplified Arabic" w:cs="Simplified Arabic"/>
          <w:sz w:val="28"/>
          <w:szCs w:val="28"/>
          <w:lang w:bidi="ar-EG"/>
        </w:rPr>
      </w:pPr>
      <w:r w:rsidRPr="00D93017">
        <w:rPr>
          <w:rFonts w:ascii="Simplified Arabic" w:hAnsi="Simplified Arabic" w:cs="Simplified Arabic"/>
          <w:sz w:val="28"/>
          <w:szCs w:val="28"/>
          <w:rtl/>
        </w:rPr>
        <w:lastRenderedPageBreak/>
        <w:t>ماهر اسماعيل صبري (2002): الموسوعة العربية لمصطلحات التربية وتكنولوجيا التعليم , مكتبة الرشد , الرياض , ص 21.</w:t>
      </w:r>
    </w:p>
    <w:p w:rsidR="00CC2339" w:rsidRDefault="00D93017" w:rsidP="00D86222">
      <w:pPr>
        <w:pStyle w:val="ab"/>
        <w:numPr>
          <w:ilvl w:val="0"/>
          <w:numId w:val="35"/>
        </w:numPr>
        <w:ind w:left="-99"/>
        <w:jc w:val="both"/>
        <w:rPr>
          <w:rFonts w:ascii="Simplified Arabic" w:hAnsi="Simplified Arabic" w:cs="Simplified Arabic"/>
          <w:sz w:val="28"/>
          <w:szCs w:val="28"/>
          <w:lang w:bidi="ar-EG"/>
        </w:rPr>
      </w:pPr>
      <w:r w:rsidRPr="00D93017">
        <w:rPr>
          <w:rFonts w:ascii="Simplified Arabic" w:hAnsi="Simplified Arabic" w:cs="Simplified Arabic"/>
          <w:sz w:val="28"/>
          <w:szCs w:val="28"/>
          <w:rtl/>
        </w:rPr>
        <w:t>محمد سلامة محمد غباري (1989): الخدمة الاجتماعية ورعاية الاسرة والطفولة والشباب , المكتب الجامعي الحديث , الإسكندرية , ص 213.</w:t>
      </w:r>
    </w:p>
    <w:p w:rsidR="00CC2339" w:rsidRDefault="00D93017" w:rsidP="00D86222">
      <w:pPr>
        <w:pStyle w:val="ab"/>
        <w:numPr>
          <w:ilvl w:val="0"/>
          <w:numId w:val="35"/>
        </w:numPr>
        <w:ind w:left="-99"/>
        <w:jc w:val="both"/>
        <w:rPr>
          <w:rFonts w:ascii="Simplified Arabic" w:hAnsi="Simplified Arabic" w:cs="Simplified Arabic"/>
          <w:sz w:val="28"/>
          <w:szCs w:val="28"/>
          <w:lang w:bidi="ar-EG"/>
        </w:rPr>
      </w:pPr>
      <w:r w:rsidRPr="00CC2339">
        <w:rPr>
          <w:rFonts w:ascii="Simplified Arabic" w:hAnsi="Simplified Arabic" w:cs="Simplified Arabic"/>
          <w:sz w:val="28"/>
          <w:szCs w:val="28"/>
          <w:rtl/>
        </w:rPr>
        <w:t>محمد عبد الحي نوح (2000): الاغراق الثقافي ومسئولية مهنة الخدمة الاجتماعية في الحفاظ علي الهوية المصرية , ورقة عمل منشورة في المؤتمر العلي الثالث عشر , كلية الخدمة الاجتماعية , جامعة حلوان , ص 214.</w:t>
      </w:r>
    </w:p>
    <w:p w:rsidR="00CC2339" w:rsidRDefault="00D93017" w:rsidP="00D86222">
      <w:pPr>
        <w:pStyle w:val="ab"/>
        <w:numPr>
          <w:ilvl w:val="0"/>
          <w:numId w:val="35"/>
        </w:numPr>
        <w:ind w:left="-99"/>
        <w:jc w:val="both"/>
        <w:rPr>
          <w:rFonts w:ascii="Simplified Arabic" w:hAnsi="Simplified Arabic" w:cs="Simplified Arabic"/>
          <w:sz w:val="28"/>
          <w:szCs w:val="28"/>
          <w:lang w:bidi="ar-EG"/>
        </w:rPr>
      </w:pPr>
      <w:r w:rsidRPr="00CC2339">
        <w:rPr>
          <w:rFonts w:ascii="Simplified Arabic" w:hAnsi="Simplified Arabic" w:cs="Simplified Arabic"/>
          <w:sz w:val="28"/>
          <w:szCs w:val="28"/>
          <w:rtl/>
          <w:lang w:bidi="ar-EG"/>
        </w:rPr>
        <w:t>محمد علي محمد (1987): ال</w:t>
      </w:r>
      <w:r w:rsidRPr="00CC2339">
        <w:rPr>
          <w:rFonts w:ascii="Simplified Arabic" w:hAnsi="Simplified Arabic" w:cs="Simplified Arabic"/>
          <w:sz w:val="28"/>
          <w:szCs w:val="28"/>
          <w:rtl/>
        </w:rPr>
        <w:t xml:space="preserve">شباب العربي والتغير الاجتماعي , دار المعرفة الجامعية , الاسكندرية , ص 104.  </w:t>
      </w:r>
    </w:p>
    <w:p w:rsidR="00CC2339" w:rsidRDefault="00D93017" w:rsidP="00D86222">
      <w:pPr>
        <w:pStyle w:val="ab"/>
        <w:numPr>
          <w:ilvl w:val="0"/>
          <w:numId w:val="35"/>
        </w:numPr>
        <w:ind w:left="-99"/>
        <w:jc w:val="both"/>
        <w:rPr>
          <w:rFonts w:ascii="Simplified Arabic" w:hAnsi="Simplified Arabic" w:cs="Simplified Arabic"/>
          <w:sz w:val="28"/>
          <w:szCs w:val="28"/>
          <w:lang w:bidi="ar-EG"/>
        </w:rPr>
      </w:pPr>
      <w:r w:rsidRPr="00CC2339">
        <w:rPr>
          <w:rFonts w:ascii="Simplified Arabic" w:hAnsi="Simplified Arabic" w:cs="Simplified Arabic"/>
          <w:sz w:val="28"/>
          <w:szCs w:val="28"/>
          <w:rtl/>
        </w:rPr>
        <w:t xml:space="preserve">محمد فتحي (2003) : الانترنت شبكة العجائب , دار الطائف للنشر والتوزيع , القاهرة , ط1 , ص 23 . </w:t>
      </w:r>
    </w:p>
    <w:p w:rsidR="00CC2339" w:rsidRDefault="00D93017" w:rsidP="00D86222">
      <w:pPr>
        <w:pStyle w:val="ab"/>
        <w:numPr>
          <w:ilvl w:val="0"/>
          <w:numId w:val="35"/>
        </w:numPr>
        <w:ind w:left="-99"/>
        <w:jc w:val="both"/>
        <w:rPr>
          <w:rFonts w:ascii="Simplified Arabic" w:hAnsi="Simplified Arabic" w:cs="Simplified Arabic"/>
          <w:sz w:val="28"/>
          <w:szCs w:val="28"/>
          <w:lang w:bidi="ar-EG"/>
        </w:rPr>
      </w:pPr>
      <w:r w:rsidRPr="00CC2339">
        <w:rPr>
          <w:rFonts w:ascii="Simplified Arabic" w:hAnsi="Simplified Arabic" w:cs="Simplified Arabic"/>
          <w:sz w:val="28"/>
          <w:szCs w:val="28"/>
          <w:rtl/>
        </w:rPr>
        <w:t>محمد فهيم درويش (2000) : الجريمة في عصر العولمة و ملف لأشهر المحاكمات في مصر , النسر الذهبي للطباعة , القاهرة , ص 222 .</w:t>
      </w:r>
    </w:p>
    <w:p w:rsidR="00CC2339" w:rsidRDefault="00D93017" w:rsidP="00D86222">
      <w:pPr>
        <w:pStyle w:val="ab"/>
        <w:numPr>
          <w:ilvl w:val="0"/>
          <w:numId w:val="35"/>
        </w:numPr>
        <w:ind w:left="-99"/>
        <w:jc w:val="both"/>
        <w:rPr>
          <w:rFonts w:ascii="Simplified Arabic" w:hAnsi="Simplified Arabic" w:cs="Simplified Arabic"/>
          <w:sz w:val="28"/>
          <w:szCs w:val="28"/>
          <w:lang w:bidi="ar-EG"/>
        </w:rPr>
      </w:pPr>
      <w:r w:rsidRPr="00CC2339">
        <w:rPr>
          <w:rFonts w:ascii="Simplified Arabic" w:hAnsi="Simplified Arabic" w:cs="Simplified Arabic"/>
          <w:sz w:val="28"/>
          <w:szCs w:val="28"/>
          <w:rtl/>
        </w:rPr>
        <w:t>محمد مجاهد الهلالي</w:t>
      </w:r>
      <w:r w:rsidRPr="00CC2339">
        <w:rPr>
          <w:rFonts w:ascii="Simplified Arabic" w:hAnsi="Simplified Arabic" w:cs="Simplified Arabic"/>
          <w:sz w:val="28"/>
          <w:szCs w:val="28"/>
          <w:rtl/>
          <w:lang w:bidi="ar-EG"/>
        </w:rPr>
        <w:t xml:space="preserve"> , محمد ناصر الصقري</w:t>
      </w:r>
      <w:r w:rsidRPr="00CC2339">
        <w:rPr>
          <w:rFonts w:ascii="Simplified Arabic" w:hAnsi="Simplified Arabic" w:cs="Simplified Arabic"/>
          <w:sz w:val="28"/>
          <w:szCs w:val="28"/>
          <w:rtl/>
        </w:rPr>
        <w:t xml:space="preserve"> (1999) : أخلاقيات التعامل مع شبكة المعلومات العالمية الانترنت , بحث منشور بالمؤتمر التاسع للاتحاد العربي للمكتبات والمعلومات (الاستراتيجية العربية الموحدة للمعلومات في عصر الانترنت ودراسات أخري) , سوريا , ص456 . </w:t>
      </w:r>
    </w:p>
    <w:p w:rsidR="00CC2339" w:rsidRDefault="00D93017" w:rsidP="00D86222">
      <w:pPr>
        <w:pStyle w:val="ab"/>
        <w:numPr>
          <w:ilvl w:val="0"/>
          <w:numId w:val="35"/>
        </w:numPr>
        <w:ind w:left="-99"/>
        <w:jc w:val="both"/>
        <w:rPr>
          <w:rFonts w:ascii="Simplified Arabic" w:hAnsi="Simplified Arabic" w:cs="Simplified Arabic"/>
          <w:sz w:val="28"/>
          <w:szCs w:val="28"/>
          <w:lang w:bidi="ar-EG"/>
        </w:rPr>
      </w:pPr>
      <w:r w:rsidRPr="00CC2339">
        <w:rPr>
          <w:rFonts w:ascii="Simplified Arabic" w:hAnsi="Simplified Arabic" w:cs="Simplified Arabic"/>
          <w:sz w:val="28"/>
          <w:szCs w:val="28"/>
          <w:rtl/>
        </w:rPr>
        <w:t xml:space="preserve">منال طلعت (2012): الخدمة الاجتماعية "رؤية نظرية ومجالات ممارسة" , المكتب الجامعي الحديث , الاسكندرية , ص 5 . </w:t>
      </w:r>
    </w:p>
    <w:p w:rsidR="00CC2339" w:rsidRPr="005B11C1" w:rsidRDefault="00D93017" w:rsidP="00D86222">
      <w:pPr>
        <w:pStyle w:val="ab"/>
        <w:numPr>
          <w:ilvl w:val="0"/>
          <w:numId w:val="35"/>
        </w:numPr>
        <w:ind w:left="-99"/>
        <w:jc w:val="both"/>
        <w:rPr>
          <w:rFonts w:ascii="Simplified Arabic" w:hAnsi="Simplified Arabic" w:cs="Simplified Arabic"/>
          <w:sz w:val="28"/>
          <w:szCs w:val="28"/>
          <w:lang w:bidi="ar-EG"/>
        </w:rPr>
      </w:pPr>
      <w:r w:rsidRPr="00CC2339">
        <w:rPr>
          <w:rFonts w:ascii="Simplified Arabic" w:hAnsi="Simplified Arabic" w:cs="Simplified Arabic"/>
          <w:sz w:val="28"/>
          <w:szCs w:val="28"/>
          <w:rtl/>
        </w:rPr>
        <w:t xml:space="preserve">منصور ناصر منصور حمد الكعبي(2020): أثر تكنولوجيا المعلومات علي ظهور الجرائم الالكترونية , دراسة ميدانية بإمارة أبو ظبي , رسالة دكتوراه , غير منشورة , كلية الآداب , </w:t>
      </w:r>
      <w:r w:rsidR="005B11C1">
        <w:rPr>
          <w:rFonts w:ascii="Simplified Arabic" w:hAnsi="Simplified Arabic" w:cs="Simplified Arabic"/>
          <w:sz w:val="28"/>
          <w:szCs w:val="28"/>
          <w:rtl/>
        </w:rPr>
        <w:t>قسم علم اجتماع , جامعة المنصورة</w:t>
      </w:r>
      <w:r w:rsidRPr="005B11C1">
        <w:rPr>
          <w:rFonts w:ascii="Simplified Arabic" w:hAnsi="Simplified Arabic" w:cs="Simplified Arabic"/>
          <w:sz w:val="28"/>
          <w:szCs w:val="28"/>
          <w:rtl/>
        </w:rPr>
        <w:t>.</w:t>
      </w:r>
      <w:r w:rsidRPr="005B11C1">
        <w:rPr>
          <w:rFonts w:ascii="Simplified Arabic" w:hAnsi="Simplified Arabic" w:cs="Simplified Arabic"/>
          <w:color w:val="000000"/>
          <w:sz w:val="28"/>
          <w:szCs w:val="28"/>
          <w:lang w:bidi="ar-EG"/>
        </w:rPr>
        <w:t xml:space="preserve"> </w:t>
      </w:r>
      <w:r w:rsidRPr="005B11C1">
        <w:rPr>
          <w:rFonts w:ascii="Simplified Arabic" w:hAnsi="Simplified Arabic" w:cs="Simplified Arabic"/>
          <w:sz w:val="28"/>
          <w:szCs w:val="28"/>
          <w:rtl/>
        </w:rPr>
        <w:t xml:space="preserve"> </w:t>
      </w:r>
    </w:p>
    <w:p w:rsidR="00CC2339" w:rsidRDefault="00D93017" w:rsidP="00D86222">
      <w:pPr>
        <w:pStyle w:val="ab"/>
        <w:numPr>
          <w:ilvl w:val="0"/>
          <w:numId w:val="35"/>
        </w:numPr>
        <w:ind w:left="-99"/>
        <w:jc w:val="both"/>
        <w:rPr>
          <w:rFonts w:ascii="Simplified Arabic" w:hAnsi="Simplified Arabic" w:cs="Simplified Arabic"/>
          <w:sz w:val="28"/>
          <w:szCs w:val="28"/>
          <w:lang w:bidi="ar-EG"/>
        </w:rPr>
      </w:pPr>
      <w:r w:rsidRPr="00CC2339">
        <w:rPr>
          <w:rFonts w:ascii="Simplified Arabic" w:hAnsi="Simplified Arabic" w:cs="Simplified Arabic"/>
          <w:sz w:val="28"/>
          <w:szCs w:val="28"/>
          <w:rtl/>
          <w:lang w:bidi="ar-EG"/>
        </w:rPr>
        <w:t xml:space="preserve">نجلاء احمد </w:t>
      </w:r>
      <w:proofErr w:type="spellStart"/>
      <w:r w:rsidRPr="00CC2339">
        <w:rPr>
          <w:rFonts w:ascii="Simplified Arabic" w:hAnsi="Simplified Arabic" w:cs="Simplified Arabic"/>
          <w:sz w:val="28"/>
          <w:szCs w:val="28"/>
          <w:rtl/>
          <w:lang w:bidi="ar-EG"/>
        </w:rPr>
        <w:t>المصيلحي</w:t>
      </w:r>
      <w:proofErr w:type="spellEnd"/>
      <w:r w:rsidRPr="00CC2339">
        <w:rPr>
          <w:rFonts w:ascii="Simplified Arabic" w:hAnsi="Simplified Arabic" w:cs="Simplified Arabic"/>
          <w:sz w:val="28"/>
          <w:szCs w:val="28"/>
          <w:rtl/>
          <w:lang w:bidi="ar-EG"/>
        </w:rPr>
        <w:t xml:space="preserve"> (2010): الأثار السلبية لثقافة الشات علي القيم الاجتماعية لدي الشباب الجامعي وتصور مقترح من منظور الممارسة العامة في الخدمة الاجتماعية للتخفيف من حدتها , بحث منشور في مجلة دراسات في الخدمة الاجتماعية والعلوم الانسانية , كليه الخدمة الاجتماعية , جامعة حلوان , العدد التاسع والعشرون , الجزء الثاني , ص 914 .</w:t>
      </w:r>
      <w:r w:rsidRPr="00CC2339">
        <w:rPr>
          <w:rFonts w:ascii="Simplified Arabic" w:hAnsi="Simplified Arabic" w:cs="Simplified Arabic"/>
          <w:sz w:val="28"/>
          <w:szCs w:val="28"/>
          <w:rtl/>
        </w:rPr>
        <w:t xml:space="preserve"> </w:t>
      </w:r>
    </w:p>
    <w:p w:rsidR="00CC2339" w:rsidRDefault="00D93017" w:rsidP="00D86222">
      <w:pPr>
        <w:pStyle w:val="ab"/>
        <w:numPr>
          <w:ilvl w:val="0"/>
          <w:numId w:val="35"/>
        </w:numPr>
        <w:ind w:left="-99"/>
        <w:jc w:val="both"/>
        <w:rPr>
          <w:rFonts w:ascii="Simplified Arabic" w:hAnsi="Simplified Arabic" w:cs="Simplified Arabic"/>
          <w:sz w:val="28"/>
          <w:szCs w:val="28"/>
          <w:lang w:bidi="ar-EG"/>
        </w:rPr>
      </w:pPr>
      <w:r w:rsidRPr="00CC2339">
        <w:rPr>
          <w:rFonts w:ascii="Simplified Arabic" w:hAnsi="Simplified Arabic" w:cs="Simplified Arabic"/>
          <w:sz w:val="28"/>
          <w:szCs w:val="28"/>
          <w:rtl/>
          <w:lang w:bidi="ar-EG"/>
        </w:rPr>
        <w:t>نجوي عبد السلام (1998) : انماط</w:t>
      </w:r>
      <w:r w:rsidRPr="00CC2339">
        <w:rPr>
          <w:rFonts w:ascii="Simplified Arabic" w:hAnsi="Simplified Arabic" w:cs="Simplified Arabic"/>
          <w:sz w:val="28"/>
          <w:szCs w:val="28"/>
          <w:rtl/>
        </w:rPr>
        <w:t xml:space="preserve"> ودوافع استخدام الشباب المصري لشبكة الانترنت , بحث منشور بالمؤتمر العلمي الرابع لكلية الاعلام  , جامعة القاهرة , ص85 .</w:t>
      </w:r>
    </w:p>
    <w:p w:rsidR="00CC2339" w:rsidRDefault="00D93017" w:rsidP="00D86222">
      <w:pPr>
        <w:pStyle w:val="ab"/>
        <w:numPr>
          <w:ilvl w:val="0"/>
          <w:numId w:val="35"/>
        </w:numPr>
        <w:ind w:left="-99"/>
        <w:jc w:val="both"/>
        <w:rPr>
          <w:rFonts w:ascii="Simplified Arabic" w:hAnsi="Simplified Arabic" w:cs="Simplified Arabic"/>
          <w:sz w:val="28"/>
          <w:szCs w:val="28"/>
          <w:lang w:bidi="ar-EG"/>
        </w:rPr>
      </w:pPr>
      <w:r w:rsidRPr="00CC2339">
        <w:rPr>
          <w:rFonts w:ascii="Simplified Arabic" w:hAnsi="Simplified Arabic" w:cs="Simplified Arabic"/>
          <w:sz w:val="28"/>
          <w:szCs w:val="28"/>
          <w:vertAlign w:val="superscript"/>
        </w:rPr>
        <w:t xml:space="preserve"> </w:t>
      </w:r>
      <w:r w:rsidRPr="00CC2339">
        <w:rPr>
          <w:rFonts w:ascii="Simplified Arabic" w:hAnsi="Simplified Arabic" w:cs="Simplified Arabic"/>
          <w:sz w:val="28"/>
          <w:szCs w:val="28"/>
          <w:vertAlign w:val="superscript"/>
          <w:rtl/>
          <w:lang w:bidi="ar-EG"/>
        </w:rPr>
        <w:t xml:space="preserve"> </w:t>
      </w:r>
      <w:r w:rsidRPr="00CC2339">
        <w:rPr>
          <w:rFonts w:ascii="Simplified Arabic" w:hAnsi="Simplified Arabic" w:cs="Simplified Arabic"/>
          <w:sz w:val="28"/>
          <w:szCs w:val="28"/>
          <w:rtl/>
          <w:lang w:bidi="ar-EG"/>
        </w:rPr>
        <w:t xml:space="preserve">ندي علي حسن شمس (2015) : برنامج مقترح قائم علي الشبكة العالمية لتنمية قيم المواطنة لطلاب جامعة البحرين في ضوء متطلبات العصر الرقمي , رسالة دكتوراه غير منشورة , كلية الدراسات العليا للتربية , جامعة القاهرة , ص28 </w:t>
      </w:r>
      <w:r w:rsidR="00CC2339">
        <w:rPr>
          <w:rFonts w:ascii="Simplified Arabic" w:hAnsi="Simplified Arabic" w:cs="Simplified Arabic" w:hint="cs"/>
          <w:sz w:val="28"/>
          <w:szCs w:val="28"/>
          <w:rtl/>
          <w:lang w:bidi="ar-EG"/>
        </w:rPr>
        <w:t>.</w:t>
      </w:r>
    </w:p>
    <w:p w:rsidR="00D93017" w:rsidRPr="00CC2339" w:rsidRDefault="00D93017" w:rsidP="00D86222">
      <w:pPr>
        <w:pStyle w:val="ab"/>
        <w:numPr>
          <w:ilvl w:val="0"/>
          <w:numId w:val="35"/>
        </w:numPr>
        <w:ind w:left="-99"/>
        <w:jc w:val="both"/>
        <w:rPr>
          <w:rFonts w:ascii="Simplified Arabic" w:hAnsi="Simplified Arabic" w:cs="Simplified Arabic"/>
          <w:sz w:val="28"/>
          <w:szCs w:val="28"/>
          <w:rtl/>
          <w:lang w:bidi="ar-EG"/>
        </w:rPr>
      </w:pPr>
      <w:r w:rsidRPr="00CC2339">
        <w:rPr>
          <w:rFonts w:ascii="Simplified Arabic" w:hAnsi="Simplified Arabic" w:cs="Simplified Arabic"/>
          <w:sz w:val="28"/>
          <w:szCs w:val="28"/>
          <w:rtl/>
        </w:rPr>
        <w:lastRenderedPageBreak/>
        <w:t xml:space="preserve">نور سليمان يوسف يعقوب </w:t>
      </w:r>
      <w:proofErr w:type="spellStart"/>
      <w:r w:rsidRPr="00CC2339">
        <w:rPr>
          <w:rFonts w:ascii="Simplified Arabic" w:hAnsi="Simplified Arabic" w:cs="Simplified Arabic"/>
          <w:sz w:val="28"/>
          <w:szCs w:val="28"/>
          <w:rtl/>
        </w:rPr>
        <w:t>البالول</w:t>
      </w:r>
      <w:proofErr w:type="spellEnd"/>
      <w:r w:rsidRPr="00CC2339">
        <w:rPr>
          <w:rFonts w:ascii="Simplified Arabic" w:hAnsi="Simplified Arabic" w:cs="Simplified Arabic"/>
          <w:sz w:val="28"/>
          <w:szCs w:val="28"/>
          <w:rtl/>
        </w:rPr>
        <w:t xml:space="preserve"> (2021): الأحكام الموضوعية لجرائم المعلوماتية , رسالة دكتوراه , غير منشورة , كلية الحقوق , قسم القانون الخاص , جامعة عين شمس.</w:t>
      </w:r>
    </w:p>
    <w:p w:rsidR="00CC2339" w:rsidRDefault="00D93017" w:rsidP="00D86222">
      <w:pPr>
        <w:pStyle w:val="ab"/>
        <w:jc w:val="both"/>
        <w:rPr>
          <w:rFonts w:ascii="Simplified Arabic" w:hAnsi="Simplified Arabic" w:cs="Simplified Arabic"/>
          <w:sz w:val="28"/>
          <w:szCs w:val="28"/>
          <w:rtl/>
        </w:rPr>
      </w:pPr>
      <w:r w:rsidRPr="00D93017">
        <w:rPr>
          <w:rFonts w:ascii="Simplified Arabic" w:hAnsi="Simplified Arabic" w:cs="Simplified Arabic"/>
          <w:sz w:val="28"/>
          <w:szCs w:val="28"/>
          <w:rtl/>
        </w:rPr>
        <w:t>هناء عبد التواب ربيع (2006): اتجاهات الطالبات نحو استخدام تكنولوجيا الاتصال في التعرف علي قضايا المرأة , بحث منشور بالمؤتمر العلمي التاسع عشر , المجلد الرابع , كلية الخدمة الاجتماعية , جامعة حلوان , ص 1907.</w:t>
      </w:r>
    </w:p>
    <w:p w:rsidR="00CC2339" w:rsidRDefault="00D93017" w:rsidP="00D86222">
      <w:pPr>
        <w:pStyle w:val="ab"/>
        <w:numPr>
          <w:ilvl w:val="0"/>
          <w:numId w:val="35"/>
        </w:numPr>
        <w:ind w:left="-241"/>
        <w:jc w:val="both"/>
        <w:rPr>
          <w:rFonts w:ascii="Simplified Arabic" w:hAnsi="Simplified Arabic" w:cs="Simplified Arabic"/>
          <w:sz w:val="28"/>
          <w:szCs w:val="28"/>
          <w:lang w:bidi="ar-EG"/>
        </w:rPr>
      </w:pPr>
      <w:r w:rsidRPr="00D93017">
        <w:rPr>
          <w:rFonts w:ascii="Simplified Arabic" w:hAnsi="Simplified Arabic" w:cs="Simplified Arabic"/>
          <w:color w:val="000000" w:themeColor="text1"/>
          <w:sz w:val="28"/>
          <w:szCs w:val="28"/>
          <w:rtl/>
        </w:rPr>
        <w:t>ياسمين أحمد اسماعيل صالح (2021): الارهاب الالكتروني في ظل أزمة كورونا , الأنماط – التداعيات , مجلة السياسة والاقتصاد , كلية السياسة والاقتصاد , جامعة بني سويف.</w:t>
      </w:r>
    </w:p>
    <w:p w:rsidR="00CC2339" w:rsidRDefault="00D93017" w:rsidP="00D86222">
      <w:pPr>
        <w:pStyle w:val="ab"/>
        <w:numPr>
          <w:ilvl w:val="0"/>
          <w:numId w:val="35"/>
        </w:numPr>
        <w:ind w:left="-241"/>
        <w:jc w:val="both"/>
        <w:rPr>
          <w:rFonts w:ascii="Simplified Arabic" w:hAnsi="Simplified Arabic" w:cs="Simplified Arabic"/>
          <w:sz w:val="28"/>
          <w:szCs w:val="28"/>
          <w:lang w:bidi="ar-EG"/>
        </w:rPr>
      </w:pPr>
      <w:r w:rsidRPr="00CC2339">
        <w:rPr>
          <w:rFonts w:ascii="Simplified Arabic" w:hAnsi="Simplified Arabic" w:cs="Simplified Arabic"/>
          <w:sz w:val="28"/>
          <w:szCs w:val="28"/>
          <w:rtl/>
        </w:rPr>
        <w:t xml:space="preserve">يوسف خليفة </w:t>
      </w:r>
      <w:r w:rsidRPr="00CC2339">
        <w:rPr>
          <w:rFonts w:ascii="Simplified Arabic" w:hAnsi="Simplified Arabic" w:cs="Simplified Arabic"/>
          <w:sz w:val="28"/>
          <w:szCs w:val="28"/>
          <w:rtl/>
          <w:lang w:bidi="ar-EG"/>
        </w:rPr>
        <w:t>غراب (1998): الهيمنة الكونية الموجهة لتربية التكنولوجيا في ضوء مفهوم صدام الحضارات (رؤية لسيناريوهات المستقبل) بحث منشور في مجلة دراسات تربوية واجتماعية , المجلد الرابع , العدد الثاني , كلية التربية , جامعة حلوان.</w:t>
      </w:r>
    </w:p>
    <w:p w:rsidR="00CC2339" w:rsidRPr="006359DD" w:rsidRDefault="00D93017" w:rsidP="00D86222">
      <w:pPr>
        <w:pStyle w:val="ab"/>
        <w:numPr>
          <w:ilvl w:val="0"/>
          <w:numId w:val="35"/>
        </w:numPr>
        <w:ind w:left="-241"/>
        <w:jc w:val="both"/>
        <w:rPr>
          <w:rFonts w:ascii="Simplified Arabic" w:hAnsi="Simplified Arabic" w:cs="Simplified Arabic"/>
          <w:sz w:val="28"/>
          <w:szCs w:val="28"/>
          <w:rtl/>
          <w:lang w:bidi="ar-EG"/>
        </w:rPr>
      </w:pPr>
      <w:r w:rsidRPr="00CC2339">
        <w:rPr>
          <w:rFonts w:ascii="Simplified Arabic" w:hAnsi="Simplified Arabic" w:cs="Simplified Arabic"/>
          <w:sz w:val="28"/>
          <w:szCs w:val="28"/>
          <w:rtl/>
        </w:rPr>
        <w:t>يوسف محمد عبد الحميد (2004): الآثار الاجتماعية المترتبة علي ارتياد الشباب الجامعي لمقاهي الانترنت ودور الخدمة الاجتماعية في التعامل معها , بحث منشور بمجلة دراسات في الخدمة الاجتماعية والعلوم الانسانية , العدد السادس عشر , الجزء الثالث , كلية الخدمة الاجتماعية , جامعة حلوان.</w:t>
      </w:r>
    </w:p>
    <w:p w:rsidR="00163A37" w:rsidRPr="00163A37" w:rsidRDefault="00163A37" w:rsidP="00163A37">
      <w:pPr>
        <w:jc w:val="both"/>
        <w:rPr>
          <w:rFonts w:asciiTheme="majorBidi" w:hAnsiTheme="majorBidi" w:cstheme="majorBidi" w:hint="cs"/>
          <w:sz w:val="32"/>
          <w:szCs w:val="32"/>
          <w:lang w:bidi="ar-EG"/>
        </w:rPr>
      </w:pPr>
    </w:p>
    <w:p w:rsidR="00163A37" w:rsidRPr="00CC2339" w:rsidRDefault="00163A37" w:rsidP="00D86222">
      <w:pPr>
        <w:pStyle w:val="ab"/>
        <w:jc w:val="both"/>
        <w:rPr>
          <w:rFonts w:asciiTheme="majorBidi" w:hAnsiTheme="majorBidi" w:cstheme="majorBidi"/>
          <w:color w:val="000000"/>
          <w:sz w:val="28"/>
          <w:szCs w:val="28"/>
          <w:rtl/>
          <w:lang w:bidi="ar-EG"/>
        </w:rPr>
      </w:pPr>
      <w:r>
        <w:rPr>
          <w:rFonts w:asciiTheme="majorBidi" w:hAnsiTheme="majorBidi" w:cstheme="majorBidi"/>
          <w:sz w:val="28"/>
          <w:szCs w:val="28"/>
        </w:rPr>
        <w:t>38-</w:t>
      </w:r>
      <w:r w:rsidRPr="00CC2339">
        <w:rPr>
          <w:rFonts w:asciiTheme="majorBidi" w:hAnsiTheme="majorBidi" w:cstheme="majorBidi"/>
          <w:sz w:val="28"/>
          <w:szCs w:val="28"/>
        </w:rPr>
        <w:t xml:space="preserve"> </w:t>
      </w:r>
      <w:r w:rsidRPr="00CC2339">
        <w:rPr>
          <w:rFonts w:asciiTheme="majorBidi" w:hAnsiTheme="majorBidi" w:cstheme="majorBidi"/>
          <w:color w:val="000000"/>
          <w:sz w:val="28"/>
          <w:szCs w:val="28"/>
          <w:lang w:bidi="ar-EG"/>
        </w:rPr>
        <w:t xml:space="preserve">Al </w:t>
      </w:r>
      <w:proofErr w:type="spellStart"/>
      <w:r w:rsidRPr="00CC2339">
        <w:rPr>
          <w:rFonts w:asciiTheme="majorBidi" w:hAnsiTheme="majorBidi" w:cstheme="majorBidi"/>
          <w:color w:val="000000"/>
          <w:sz w:val="28"/>
          <w:szCs w:val="28"/>
          <w:lang w:bidi="ar-EG"/>
        </w:rPr>
        <w:t>Antali</w:t>
      </w:r>
      <w:proofErr w:type="spellEnd"/>
      <w:r w:rsidRPr="00CC2339">
        <w:rPr>
          <w:rFonts w:asciiTheme="majorBidi" w:hAnsiTheme="majorBidi" w:cstheme="majorBidi"/>
          <w:color w:val="000000"/>
          <w:sz w:val="28"/>
          <w:szCs w:val="28"/>
          <w:lang w:bidi="ar-EG"/>
        </w:rPr>
        <w:t xml:space="preserve">, </w:t>
      </w:r>
      <w:proofErr w:type="spellStart"/>
      <w:r w:rsidRPr="00CC2339">
        <w:rPr>
          <w:rFonts w:asciiTheme="majorBidi" w:hAnsiTheme="majorBidi" w:cstheme="majorBidi"/>
          <w:color w:val="000000"/>
          <w:sz w:val="28"/>
          <w:szCs w:val="28"/>
          <w:lang w:bidi="ar-EG"/>
        </w:rPr>
        <w:t>Waleid</w:t>
      </w:r>
      <w:proofErr w:type="spellEnd"/>
      <w:r w:rsidRPr="00CC2339">
        <w:rPr>
          <w:rFonts w:asciiTheme="majorBidi" w:hAnsiTheme="majorBidi" w:cstheme="majorBidi"/>
          <w:color w:val="000000"/>
          <w:sz w:val="28"/>
          <w:szCs w:val="28"/>
          <w:lang w:bidi="ar-EG"/>
        </w:rPr>
        <w:t>(2018):</w:t>
      </w:r>
      <w:r w:rsidRPr="00CC2339">
        <w:rPr>
          <w:rFonts w:asciiTheme="majorBidi" w:hAnsiTheme="majorBidi" w:cstheme="majorBidi"/>
          <w:sz w:val="28"/>
          <w:szCs w:val="28"/>
        </w:rPr>
        <w:t xml:space="preserve"> </w:t>
      </w:r>
      <w:r w:rsidRPr="00CC2339">
        <w:rPr>
          <w:rFonts w:asciiTheme="majorBidi" w:hAnsiTheme="majorBidi" w:cstheme="majorBidi"/>
          <w:color w:val="000000"/>
          <w:sz w:val="28"/>
          <w:szCs w:val="28"/>
          <w:lang w:bidi="ar-EG"/>
        </w:rPr>
        <w:t>Strengthening e-crime legislation in the UAE learning lessons from the UK and the EU,</w:t>
      </w:r>
      <w:r w:rsidRPr="00CC2339">
        <w:rPr>
          <w:rFonts w:asciiTheme="majorBidi" w:hAnsiTheme="majorBidi" w:cstheme="majorBidi"/>
          <w:sz w:val="28"/>
          <w:szCs w:val="28"/>
        </w:rPr>
        <w:t xml:space="preserve"> </w:t>
      </w:r>
      <w:r w:rsidRPr="00CC2339">
        <w:rPr>
          <w:rFonts w:asciiTheme="majorBidi" w:hAnsiTheme="majorBidi" w:cstheme="majorBidi"/>
          <w:color w:val="000000"/>
          <w:sz w:val="28"/>
          <w:szCs w:val="28"/>
          <w:lang w:bidi="ar-EG"/>
        </w:rPr>
        <w:t>Thesis (</w:t>
      </w:r>
      <w:proofErr w:type="spellStart"/>
      <w:r w:rsidRPr="00CC2339">
        <w:rPr>
          <w:rFonts w:asciiTheme="majorBidi" w:hAnsiTheme="majorBidi" w:cstheme="majorBidi"/>
          <w:color w:val="000000"/>
          <w:sz w:val="28"/>
          <w:szCs w:val="28"/>
          <w:lang w:bidi="ar-EG"/>
        </w:rPr>
        <w:t>Ph.D</w:t>
      </w:r>
      <w:proofErr w:type="spellEnd"/>
      <w:r w:rsidRPr="00CC2339">
        <w:rPr>
          <w:rFonts w:asciiTheme="majorBidi" w:hAnsiTheme="majorBidi" w:cstheme="majorBidi"/>
          <w:color w:val="000000"/>
          <w:sz w:val="28"/>
          <w:szCs w:val="28"/>
          <w:lang w:bidi="ar-EG"/>
        </w:rPr>
        <w:t>)</w:t>
      </w:r>
      <w:r w:rsidRPr="00CC2339">
        <w:rPr>
          <w:rFonts w:asciiTheme="majorBidi" w:hAnsiTheme="majorBidi" w:cstheme="majorBidi"/>
          <w:sz w:val="28"/>
          <w:szCs w:val="28"/>
        </w:rPr>
        <w:t xml:space="preserve"> </w:t>
      </w:r>
      <w:r w:rsidRPr="00CC2339">
        <w:rPr>
          <w:rFonts w:asciiTheme="majorBidi" w:hAnsiTheme="majorBidi" w:cstheme="majorBidi"/>
          <w:color w:val="000000"/>
          <w:sz w:val="28"/>
          <w:szCs w:val="28"/>
          <w:lang w:bidi="ar-EG"/>
        </w:rPr>
        <w:t xml:space="preserve">Middlesex University, from </w:t>
      </w:r>
      <w:hyperlink r:id="rId11" w:history="1">
        <w:r w:rsidRPr="00CC2339">
          <w:rPr>
            <w:rStyle w:val="Hyperlink"/>
            <w:rFonts w:asciiTheme="majorBidi" w:hAnsiTheme="majorBidi" w:cstheme="majorBidi"/>
            <w:sz w:val="28"/>
            <w:szCs w:val="28"/>
            <w:lang w:bidi="ar-EG"/>
          </w:rPr>
          <w:t>https://ethos.bl.uk/OrderDetails.do?uin=uk.bl.ethos.765230</w:t>
        </w:r>
      </w:hyperlink>
      <w:r w:rsidRPr="00CC2339">
        <w:rPr>
          <w:rFonts w:asciiTheme="majorBidi" w:hAnsiTheme="majorBidi" w:cstheme="majorBidi"/>
          <w:color w:val="000000"/>
          <w:sz w:val="28"/>
          <w:szCs w:val="28"/>
          <w:lang w:bidi="ar-EG"/>
        </w:rPr>
        <w:t xml:space="preserve">.                                               </w:t>
      </w:r>
      <w:r w:rsidRPr="00CC2339">
        <w:rPr>
          <w:rStyle w:val="aa"/>
          <w:rFonts w:asciiTheme="majorBidi" w:hAnsiTheme="majorBidi" w:cstheme="majorBidi"/>
          <w:sz w:val="28"/>
          <w:szCs w:val="28"/>
          <w:rtl/>
        </w:rPr>
        <w:t xml:space="preserve"> </w:t>
      </w:r>
      <w:r>
        <w:rPr>
          <w:rFonts w:asciiTheme="majorBidi" w:hAnsiTheme="majorBidi" w:cstheme="majorBidi"/>
          <w:color w:val="000000"/>
          <w:sz w:val="28"/>
          <w:szCs w:val="28"/>
          <w:lang w:bidi="ar-EG"/>
        </w:rPr>
        <w:t>39-</w:t>
      </w:r>
      <w:r w:rsidRPr="00CC2339">
        <w:rPr>
          <w:rFonts w:asciiTheme="majorBidi" w:hAnsiTheme="majorBidi" w:cstheme="majorBidi"/>
          <w:color w:val="000000"/>
          <w:sz w:val="28"/>
          <w:szCs w:val="28"/>
          <w:lang w:bidi="ar-EG"/>
        </w:rPr>
        <w:t>Jackson, Jennifer T.(2017)</w:t>
      </w:r>
      <w:r w:rsidRPr="00CC2339">
        <w:rPr>
          <w:rFonts w:asciiTheme="majorBidi" w:hAnsiTheme="majorBidi" w:cstheme="majorBidi"/>
          <w:sz w:val="28"/>
          <w:szCs w:val="28"/>
        </w:rPr>
        <w:t xml:space="preserve"> </w:t>
      </w:r>
      <w:r w:rsidRPr="00CC2339">
        <w:rPr>
          <w:rFonts w:asciiTheme="majorBidi" w:hAnsiTheme="majorBidi" w:cstheme="majorBidi"/>
          <w:color w:val="000000"/>
          <w:sz w:val="28"/>
          <w:szCs w:val="28"/>
          <w:lang w:bidi="ar-EG"/>
        </w:rPr>
        <w:t>A biodiversity approach to cyber security</w:t>
      </w:r>
      <w:r w:rsidRPr="00CC2339">
        <w:rPr>
          <w:rFonts w:asciiTheme="majorBidi" w:hAnsiTheme="majorBidi" w:cstheme="majorBidi"/>
          <w:color w:val="000000"/>
          <w:sz w:val="28"/>
          <w:szCs w:val="28"/>
        </w:rPr>
        <w:t>,</w:t>
      </w:r>
      <w:r w:rsidRPr="00CC2339">
        <w:rPr>
          <w:rFonts w:asciiTheme="majorBidi" w:hAnsiTheme="majorBidi" w:cstheme="majorBidi"/>
          <w:sz w:val="28"/>
          <w:szCs w:val="28"/>
        </w:rPr>
        <w:t xml:space="preserve"> </w:t>
      </w:r>
      <w:r w:rsidRPr="00CC2339">
        <w:rPr>
          <w:rFonts w:asciiTheme="majorBidi" w:hAnsiTheme="majorBidi" w:cstheme="majorBidi"/>
          <w:color w:val="000000"/>
          <w:sz w:val="28"/>
          <w:szCs w:val="28"/>
        </w:rPr>
        <w:t>Thesis (Ph.D.), University of Warwick</w:t>
      </w:r>
      <w:r w:rsidRPr="00CC2339">
        <w:rPr>
          <w:rFonts w:asciiTheme="majorBidi" w:hAnsiTheme="majorBidi" w:cstheme="majorBidi"/>
          <w:color w:val="000000"/>
          <w:sz w:val="28"/>
          <w:szCs w:val="28"/>
          <w:lang w:bidi="ar-EG"/>
        </w:rPr>
        <w:t xml:space="preserve"> ,</w:t>
      </w:r>
      <w:r w:rsidRPr="00CC2339">
        <w:rPr>
          <w:rFonts w:asciiTheme="majorBidi" w:hAnsiTheme="majorBidi" w:cstheme="majorBidi"/>
          <w:sz w:val="28"/>
          <w:szCs w:val="28"/>
          <w:lang w:bidi="ar-EG"/>
        </w:rPr>
        <w:t xml:space="preserve"> available at ,</w:t>
      </w:r>
      <w:r w:rsidRPr="00CC2339">
        <w:rPr>
          <w:rFonts w:asciiTheme="majorBidi" w:hAnsiTheme="majorBidi" w:cstheme="majorBidi"/>
          <w:sz w:val="28"/>
          <w:szCs w:val="28"/>
        </w:rPr>
        <w:t xml:space="preserve"> </w:t>
      </w:r>
      <w:hyperlink r:id="rId12" w:history="1">
        <w:r w:rsidRPr="00CC2339">
          <w:rPr>
            <w:rStyle w:val="Hyperlink"/>
            <w:rFonts w:asciiTheme="majorBidi" w:hAnsiTheme="majorBidi" w:cstheme="majorBidi"/>
            <w:sz w:val="28"/>
            <w:szCs w:val="28"/>
            <w:lang w:bidi="ar-EG"/>
          </w:rPr>
          <w:t>https://ethos.bl.uk/OrderDetails.do?uin=uk.bl.ethos.752472</w:t>
        </w:r>
      </w:hyperlink>
      <w:r w:rsidRPr="00CC2339">
        <w:rPr>
          <w:rFonts w:asciiTheme="majorBidi" w:hAnsiTheme="majorBidi" w:cstheme="majorBidi"/>
          <w:color w:val="000000"/>
          <w:sz w:val="28"/>
          <w:szCs w:val="28"/>
          <w:lang w:bidi="ar-EG"/>
        </w:rPr>
        <w:t>.</w:t>
      </w:r>
    </w:p>
    <w:p w:rsidR="00163A37" w:rsidRPr="00CC2339" w:rsidRDefault="00163A37" w:rsidP="00D86222">
      <w:pPr>
        <w:jc w:val="both"/>
        <w:rPr>
          <w:rFonts w:asciiTheme="majorBidi" w:hAnsiTheme="majorBidi" w:cstheme="majorBidi"/>
          <w:color w:val="000000"/>
          <w:sz w:val="28"/>
          <w:szCs w:val="28"/>
          <w:rtl/>
          <w:lang w:bidi="ar-EG"/>
        </w:rPr>
      </w:pPr>
      <w:r>
        <w:rPr>
          <w:rFonts w:asciiTheme="majorBidi" w:hAnsiTheme="majorBidi" w:cstheme="majorBidi"/>
          <w:sz w:val="28"/>
          <w:szCs w:val="28"/>
        </w:rPr>
        <w:t>40-</w:t>
      </w:r>
      <w:r w:rsidRPr="00CC2339">
        <w:rPr>
          <w:rFonts w:asciiTheme="majorBidi" w:hAnsiTheme="majorBidi" w:cstheme="majorBidi"/>
          <w:sz w:val="28"/>
          <w:szCs w:val="28"/>
        </w:rPr>
        <w:t xml:space="preserve">Hewling, </w:t>
      </w:r>
      <w:proofErr w:type="spellStart"/>
      <w:r w:rsidRPr="00CC2339">
        <w:rPr>
          <w:rFonts w:asciiTheme="majorBidi" w:hAnsiTheme="majorBidi" w:cstheme="majorBidi"/>
          <w:sz w:val="28"/>
          <w:szCs w:val="28"/>
        </w:rPr>
        <w:t>Moniphia</w:t>
      </w:r>
      <w:proofErr w:type="spellEnd"/>
      <w:r w:rsidRPr="00CC2339">
        <w:rPr>
          <w:rFonts w:asciiTheme="majorBidi" w:hAnsiTheme="majorBidi" w:cstheme="majorBidi"/>
          <w:sz w:val="28"/>
          <w:szCs w:val="28"/>
        </w:rPr>
        <w:t xml:space="preserve"> </w:t>
      </w:r>
      <w:proofErr w:type="spellStart"/>
      <w:r w:rsidRPr="00CC2339">
        <w:rPr>
          <w:rFonts w:asciiTheme="majorBidi" w:hAnsiTheme="majorBidi" w:cstheme="majorBidi"/>
          <w:sz w:val="28"/>
          <w:szCs w:val="28"/>
        </w:rPr>
        <w:t>Orlease</w:t>
      </w:r>
      <w:proofErr w:type="spellEnd"/>
      <w:r w:rsidRPr="00CC2339">
        <w:rPr>
          <w:rFonts w:asciiTheme="majorBidi" w:hAnsiTheme="majorBidi" w:cstheme="majorBidi"/>
          <w:sz w:val="28"/>
          <w:szCs w:val="28"/>
        </w:rPr>
        <w:t xml:space="preserve"> (2013): Digital forensics : an integrated approach for the investigation of cyber/computer related crimes, Thesis (Ph.D.), University of Bedfordshire, </w:t>
      </w:r>
      <w:proofErr w:type="spellStart"/>
      <w:r w:rsidRPr="00CC2339">
        <w:rPr>
          <w:rFonts w:asciiTheme="majorBidi" w:hAnsiTheme="majorBidi" w:cstheme="majorBidi"/>
          <w:sz w:val="28"/>
          <w:szCs w:val="28"/>
        </w:rPr>
        <w:t>avilabel</w:t>
      </w:r>
      <w:proofErr w:type="spellEnd"/>
      <w:r w:rsidRPr="00CC2339">
        <w:rPr>
          <w:rFonts w:asciiTheme="majorBidi" w:hAnsiTheme="majorBidi" w:cstheme="majorBidi"/>
          <w:sz w:val="28"/>
          <w:szCs w:val="28"/>
        </w:rPr>
        <w:t xml:space="preserve"> at </w:t>
      </w:r>
      <w:r w:rsidRPr="00CC2339">
        <w:rPr>
          <w:rFonts w:asciiTheme="majorBidi" w:hAnsiTheme="majorBidi" w:cstheme="majorBidi"/>
          <w:color w:val="000000"/>
          <w:sz w:val="28"/>
          <w:szCs w:val="28"/>
        </w:rPr>
        <w:t xml:space="preserve">, </w:t>
      </w:r>
      <w:hyperlink r:id="rId13" w:history="1">
        <w:r w:rsidRPr="00CC2339">
          <w:rPr>
            <w:rStyle w:val="Hyperlink"/>
            <w:rFonts w:asciiTheme="majorBidi" w:hAnsiTheme="majorBidi" w:cstheme="majorBidi"/>
            <w:sz w:val="28"/>
            <w:szCs w:val="28"/>
          </w:rPr>
          <w:t>https://ethos.bl.uk/OrderDetails.do?uin=uk.bl.ethos.619305</w:t>
        </w:r>
      </w:hyperlink>
      <w:r w:rsidRPr="00CC2339">
        <w:rPr>
          <w:rFonts w:asciiTheme="majorBidi" w:hAnsiTheme="majorBidi" w:cstheme="majorBidi"/>
          <w:color w:val="000000"/>
          <w:sz w:val="28"/>
          <w:szCs w:val="28"/>
        </w:rPr>
        <w:t xml:space="preserve">. </w:t>
      </w:r>
    </w:p>
    <w:p w:rsidR="00163A37" w:rsidRPr="00CC2339" w:rsidRDefault="00163A37" w:rsidP="00D86222">
      <w:pPr>
        <w:jc w:val="both"/>
        <w:rPr>
          <w:rFonts w:asciiTheme="majorBidi" w:hAnsiTheme="majorBidi" w:cstheme="majorBidi"/>
          <w:sz w:val="28"/>
          <w:szCs w:val="28"/>
          <w:vertAlign w:val="superscript"/>
          <w:rtl/>
          <w:lang w:bidi="ar-EG"/>
        </w:rPr>
      </w:pPr>
      <w:r>
        <w:rPr>
          <w:rFonts w:asciiTheme="majorBidi" w:hAnsiTheme="majorBidi" w:cstheme="majorBidi"/>
          <w:sz w:val="28"/>
          <w:szCs w:val="28"/>
        </w:rPr>
        <w:t>41-Udofa,</w:t>
      </w:r>
      <w:r w:rsidRPr="00CC2339">
        <w:rPr>
          <w:rFonts w:asciiTheme="majorBidi" w:hAnsiTheme="majorBidi" w:cstheme="majorBidi"/>
          <w:sz w:val="28"/>
          <w:szCs w:val="28"/>
        </w:rPr>
        <w:t xml:space="preserve">Kingsley(2020): Evaluating the viability of </w:t>
      </w:r>
      <w:proofErr w:type="spellStart"/>
      <w:r w:rsidRPr="00CC2339">
        <w:rPr>
          <w:rFonts w:asciiTheme="majorBidi" w:hAnsiTheme="majorBidi" w:cstheme="majorBidi"/>
          <w:sz w:val="28"/>
          <w:szCs w:val="28"/>
        </w:rPr>
        <w:t>cryptocurrencies</w:t>
      </w:r>
      <w:proofErr w:type="spellEnd"/>
      <w:r w:rsidRPr="00CC2339">
        <w:rPr>
          <w:rFonts w:asciiTheme="majorBidi" w:hAnsiTheme="majorBidi" w:cstheme="majorBidi"/>
          <w:sz w:val="28"/>
          <w:szCs w:val="28"/>
        </w:rPr>
        <w:t xml:space="preserve"> within the legal regime for electronic payments in English law, Thesis (</w:t>
      </w:r>
      <w:proofErr w:type="spellStart"/>
      <w:r w:rsidRPr="00CC2339">
        <w:rPr>
          <w:rFonts w:asciiTheme="majorBidi" w:hAnsiTheme="majorBidi" w:cstheme="majorBidi"/>
          <w:sz w:val="28"/>
          <w:szCs w:val="28"/>
        </w:rPr>
        <w:t>Ph.D</w:t>
      </w:r>
      <w:proofErr w:type="spellEnd"/>
      <w:r w:rsidRPr="00CC2339">
        <w:rPr>
          <w:rFonts w:asciiTheme="majorBidi" w:hAnsiTheme="majorBidi" w:cstheme="majorBidi"/>
          <w:sz w:val="28"/>
          <w:szCs w:val="28"/>
        </w:rPr>
        <w:t xml:space="preserve">), University of Sheffield, from </w:t>
      </w:r>
      <w:hyperlink r:id="rId14" w:history="1">
        <w:r w:rsidRPr="00CC2339">
          <w:rPr>
            <w:rStyle w:val="Hyperlink"/>
            <w:rFonts w:asciiTheme="majorBidi" w:hAnsiTheme="majorBidi" w:cstheme="majorBidi"/>
            <w:sz w:val="28"/>
            <w:szCs w:val="28"/>
          </w:rPr>
          <w:t>https://ethos.bl.uk/OrderDetails.do?uin=uk.bl.ethos.823931</w:t>
        </w:r>
      </w:hyperlink>
      <w:r w:rsidRPr="00CC2339">
        <w:rPr>
          <w:rFonts w:asciiTheme="majorBidi" w:hAnsiTheme="majorBidi" w:cstheme="majorBidi"/>
          <w:sz w:val="28"/>
          <w:szCs w:val="28"/>
          <w:vertAlign w:val="superscript"/>
        </w:rPr>
        <w:t>.</w:t>
      </w:r>
    </w:p>
    <w:p w:rsidR="00163A37" w:rsidRPr="00CC2339" w:rsidRDefault="00163A37" w:rsidP="00D86222">
      <w:pPr>
        <w:pStyle w:val="ab"/>
        <w:jc w:val="both"/>
        <w:rPr>
          <w:rStyle w:val="aa"/>
          <w:rFonts w:asciiTheme="majorBidi" w:hAnsiTheme="majorBidi" w:cstheme="majorBidi" w:hint="cs"/>
          <w:sz w:val="28"/>
          <w:szCs w:val="28"/>
          <w:vertAlign w:val="baseline"/>
          <w:rtl/>
          <w:lang w:bidi="ar-EG"/>
        </w:rPr>
      </w:pPr>
      <w:r>
        <w:rPr>
          <w:rFonts w:asciiTheme="majorBidi" w:hAnsiTheme="majorBidi" w:cstheme="majorBidi"/>
          <w:sz w:val="28"/>
          <w:szCs w:val="28"/>
          <w:lang w:bidi="ar-EG"/>
        </w:rPr>
        <w:t>42-</w:t>
      </w:r>
      <w:r w:rsidRPr="00CC2339">
        <w:rPr>
          <w:rFonts w:asciiTheme="majorBidi" w:hAnsiTheme="majorBidi" w:cstheme="majorBidi"/>
          <w:sz w:val="28"/>
          <w:szCs w:val="28"/>
          <w:lang w:bidi="ar-EG"/>
        </w:rPr>
        <w:t xml:space="preserve">Ribble , M &amp; Miller ,T.N. (2013): Education leadership in online world , connecting student to technology Responsibly , safely, and Ethically , Journal of asynchronous learning networks , </w:t>
      </w:r>
      <w:proofErr w:type="spellStart"/>
      <w:r w:rsidRPr="00CC2339">
        <w:rPr>
          <w:rFonts w:asciiTheme="majorBidi" w:hAnsiTheme="majorBidi" w:cstheme="majorBidi"/>
          <w:sz w:val="28"/>
          <w:szCs w:val="28"/>
          <w:lang w:bidi="ar-EG"/>
        </w:rPr>
        <w:t>p.p</w:t>
      </w:r>
      <w:proofErr w:type="spellEnd"/>
      <w:r w:rsidRPr="00CC2339">
        <w:rPr>
          <w:rFonts w:asciiTheme="majorBidi" w:hAnsiTheme="majorBidi" w:cstheme="majorBidi"/>
          <w:sz w:val="28"/>
          <w:szCs w:val="28"/>
          <w:lang w:bidi="ar-EG"/>
        </w:rPr>
        <w:t xml:space="preserve">: 137:145 </w:t>
      </w:r>
      <w:r w:rsidRPr="00CC2339">
        <w:rPr>
          <w:rFonts w:asciiTheme="majorBidi" w:hAnsiTheme="majorBidi" w:cstheme="majorBidi"/>
          <w:color w:val="000000"/>
          <w:sz w:val="28"/>
          <w:szCs w:val="28"/>
          <w:lang w:bidi="ar-EG"/>
        </w:rPr>
        <w:t xml:space="preserve">             </w:t>
      </w:r>
      <w:r>
        <w:rPr>
          <w:rFonts w:asciiTheme="majorBidi" w:hAnsiTheme="majorBidi" w:cstheme="majorBidi"/>
          <w:color w:val="000000"/>
          <w:sz w:val="28"/>
          <w:szCs w:val="28"/>
          <w:lang w:bidi="ar-EG"/>
        </w:rPr>
        <w:t xml:space="preserve">                </w:t>
      </w:r>
    </w:p>
    <w:p w:rsidR="00163A37" w:rsidRDefault="00163A37" w:rsidP="00D86222">
      <w:pPr>
        <w:jc w:val="both"/>
        <w:rPr>
          <w:rFonts w:asciiTheme="majorBidi" w:hAnsiTheme="majorBidi" w:cstheme="majorBidi"/>
          <w:sz w:val="28"/>
          <w:szCs w:val="28"/>
          <w:rtl/>
          <w:lang w:bidi="ar-EG"/>
        </w:rPr>
      </w:pPr>
      <w:r>
        <w:rPr>
          <w:rFonts w:asciiTheme="majorBidi" w:hAnsiTheme="majorBidi" w:cstheme="majorBidi"/>
          <w:color w:val="000000"/>
          <w:sz w:val="28"/>
          <w:szCs w:val="28"/>
          <w:lang w:bidi="ar-EG"/>
        </w:rPr>
        <w:t>43-</w:t>
      </w:r>
      <w:r w:rsidRPr="00CC2339">
        <w:rPr>
          <w:rFonts w:asciiTheme="majorBidi" w:hAnsiTheme="majorBidi" w:cstheme="majorBidi"/>
          <w:color w:val="000000"/>
          <w:sz w:val="28"/>
          <w:szCs w:val="28"/>
          <w:lang w:bidi="ar-EG"/>
        </w:rPr>
        <w:t>Sun, Yan(2011):</w:t>
      </w:r>
      <w:r w:rsidRPr="00CC2339">
        <w:rPr>
          <w:rFonts w:asciiTheme="majorBidi" w:hAnsiTheme="majorBidi" w:cstheme="majorBidi"/>
          <w:sz w:val="28"/>
          <w:szCs w:val="28"/>
        </w:rPr>
        <w:t xml:space="preserve"> </w:t>
      </w:r>
      <w:r w:rsidRPr="00CC2339">
        <w:rPr>
          <w:rFonts w:asciiTheme="majorBidi" w:hAnsiTheme="majorBidi" w:cstheme="majorBidi"/>
          <w:color w:val="000000"/>
          <w:sz w:val="28"/>
          <w:szCs w:val="28"/>
          <w:lang w:bidi="ar-EG"/>
        </w:rPr>
        <w:t>An investigation into financial fraud in online banking and card payment systems in the UK and China,</w:t>
      </w:r>
      <w:r w:rsidRPr="00CC2339">
        <w:rPr>
          <w:rFonts w:asciiTheme="majorBidi" w:hAnsiTheme="majorBidi" w:cstheme="majorBidi"/>
          <w:sz w:val="28"/>
          <w:szCs w:val="28"/>
        </w:rPr>
        <w:t xml:space="preserve"> </w:t>
      </w:r>
      <w:r w:rsidRPr="00CC2339">
        <w:rPr>
          <w:rFonts w:asciiTheme="majorBidi" w:hAnsiTheme="majorBidi" w:cstheme="majorBidi"/>
          <w:color w:val="000000"/>
          <w:sz w:val="28"/>
          <w:szCs w:val="28"/>
          <w:lang w:bidi="ar-EG"/>
        </w:rPr>
        <w:t>Thesis (Ph.D.),</w:t>
      </w:r>
      <w:r w:rsidRPr="00CC2339">
        <w:rPr>
          <w:rFonts w:asciiTheme="majorBidi" w:hAnsiTheme="majorBidi" w:cstheme="majorBidi"/>
          <w:sz w:val="28"/>
          <w:szCs w:val="28"/>
        </w:rPr>
        <w:t xml:space="preserve"> </w:t>
      </w:r>
      <w:proofErr w:type="spellStart"/>
      <w:r w:rsidRPr="00CC2339">
        <w:rPr>
          <w:rFonts w:asciiTheme="majorBidi" w:hAnsiTheme="majorBidi" w:cstheme="majorBidi"/>
          <w:color w:val="000000"/>
          <w:sz w:val="28"/>
          <w:szCs w:val="28"/>
          <w:lang w:bidi="ar-EG"/>
        </w:rPr>
        <w:t>Loughborough</w:t>
      </w:r>
      <w:proofErr w:type="spellEnd"/>
      <w:r w:rsidRPr="00CC2339">
        <w:rPr>
          <w:rFonts w:asciiTheme="majorBidi" w:hAnsiTheme="majorBidi" w:cstheme="majorBidi"/>
          <w:color w:val="000000"/>
          <w:sz w:val="28"/>
          <w:szCs w:val="28"/>
          <w:lang w:bidi="ar-EG"/>
        </w:rPr>
        <w:t xml:space="preserve"> University,</w:t>
      </w:r>
      <w:r w:rsidRPr="00CC2339">
        <w:rPr>
          <w:rFonts w:asciiTheme="majorBidi" w:hAnsiTheme="majorBidi" w:cstheme="majorBidi"/>
          <w:sz w:val="28"/>
          <w:szCs w:val="28"/>
        </w:rPr>
        <w:t xml:space="preserve"> from </w:t>
      </w:r>
      <w:hyperlink r:id="rId15" w:history="1">
        <w:r w:rsidRPr="00CC2339">
          <w:rPr>
            <w:rStyle w:val="Hyperlink"/>
            <w:rFonts w:asciiTheme="majorBidi" w:hAnsiTheme="majorBidi" w:cstheme="majorBidi"/>
            <w:sz w:val="28"/>
            <w:szCs w:val="28"/>
          </w:rPr>
          <w:t>https://ethos.bl.uk/OrderDetails.do?uin=uk.bl.ethos.554089</w:t>
        </w:r>
      </w:hyperlink>
      <w:r w:rsidRPr="00CC2339">
        <w:rPr>
          <w:rFonts w:asciiTheme="majorBidi" w:hAnsiTheme="majorBidi" w:cstheme="majorBidi"/>
          <w:sz w:val="28"/>
          <w:szCs w:val="28"/>
        </w:rPr>
        <w:t xml:space="preserve">.                                       </w:t>
      </w:r>
      <w:r w:rsidRPr="00CC2339">
        <w:rPr>
          <w:rFonts w:asciiTheme="majorBidi" w:hAnsiTheme="majorBidi" w:cstheme="majorBidi"/>
          <w:sz w:val="28"/>
          <w:szCs w:val="28"/>
          <w:rtl/>
        </w:rPr>
        <w:t xml:space="preserve"> </w:t>
      </w:r>
      <w:r>
        <w:rPr>
          <w:rFonts w:asciiTheme="majorBidi" w:hAnsiTheme="majorBidi" w:cstheme="majorBidi"/>
          <w:color w:val="000000"/>
          <w:sz w:val="28"/>
          <w:szCs w:val="28"/>
          <w:lang w:bidi="ar-EG"/>
        </w:rPr>
        <w:t>44-</w:t>
      </w:r>
      <w:r w:rsidRPr="00CC2339">
        <w:rPr>
          <w:rFonts w:asciiTheme="majorBidi" w:hAnsiTheme="majorBidi" w:cstheme="majorBidi"/>
          <w:sz w:val="28"/>
          <w:szCs w:val="28"/>
        </w:rPr>
        <w:t>Webester (1999): New World Dictionary of American Language, the new world, N.Y, P:1690.</w:t>
      </w:r>
    </w:p>
    <w:p w:rsidR="00163A37" w:rsidRDefault="00163A37" w:rsidP="00163A37">
      <w:pPr>
        <w:pStyle w:val="ab"/>
        <w:spacing w:line="360" w:lineRule="auto"/>
        <w:jc w:val="both"/>
        <w:rPr>
          <w:rFonts w:asciiTheme="majorBidi" w:hAnsiTheme="majorBidi" w:cstheme="majorBidi" w:hint="cs"/>
          <w:sz w:val="28"/>
          <w:szCs w:val="28"/>
          <w:rtl/>
          <w:lang w:bidi="ar-EG"/>
        </w:rPr>
      </w:pPr>
      <w:r>
        <w:rPr>
          <w:rFonts w:asciiTheme="majorBidi" w:hAnsiTheme="majorBidi" w:cstheme="majorBidi"/>
          <w:sz w:val="28"/>
          <w:szCs w:val="28"/>
        </w:rPr>
        <w:t>45-</w:t>
      </w:r>
      <w:r w:rsidRPr="00163A37">
        <w:rPr>
          <w:rFonts w:asciiTheme="majorBidi" w:hAnsiTheme="majorBidi" w:cstheme="majorBidi"/>
          <w:sz w:val="28"/>
          <w:szCs w:val="28"/>
        </w:rPr>
        <w:t xml:space="preserve">Charles H. </w:t>
      </w:r>
      <w:proofErr w:type="spellStart"/>
      <w:r w:rsidRPr="00163A37">
        <w:rPr>
          <w:rFonts w:asciiTheme="majorBidi" w:hAnsiTheme="majorBidi" w:cstheme="majorBidi"/>
          <w:sz w:val="28"/>
          <w:szCs w:val="28"/>
        </w:rPr>
        <w:t>Zastrow</w:t>
      </w:r>
      <w:proofErr w:type="spellEnd"/>
      <w:r w:rsidRPr="00163A37">
        <w:rPr>
          <w:rFonts w:asciiTheme="majorBidi" w:hAnsiTheme="majorBidi" w:cstheme="majorBidi"/>
          <w:sz w:val="28"/>
          <w:szCs w:val="28"/>
        </w:rPr>
        <w:t xml:space="preserve"> (1999): The Practice of Social Work, New York, Brooks/Cole,</w:t>
      </w:r>
      <w:r>
        <w:rPr>
          <w:rFonts w:asciiTheme="majorBidi" w:hAnsiTheme="majorBidi" w:cstheme="majorBidi"/>
          <w:sz w:val="28"/>
          <w:szCs w:val="28"/>
        </w:rPr>
        <w:t>p.23</w:t>
      </w:r>
    </w:p>
    <w:p w:rsidR="00163A37" w:rsidRPr="00163A37" w:rsidRDefault="00163A37" w:rsidP="00163A37">
      <w:pPr>
        <w:pStyle w:val="ab"/>
        <w:spacing w:line="360" w:lineRule="auto"/>
        <w:jc w:val="both"/>
        <w:rPr>
          <w:rFonts w:asciiTheme="majorBidi" w:hAnsiTheme="majorBidi" w:cstheme="majorBidi"/>
          <w:sz w:val="28"/>
          <w:szCs w:val="28"/>
          <w:rtl/>
          <w:lang w:bidi="ar-EG"/>
        </w:rPr>
      </w:pPr>
      <w:r>
        <w:rPr>
          <w:rFonts w:asciiTheme="majorBidi" w:hAnsiTheme="majorBidi" w:cstheme="majorBidi"/>
          <w:sz w:val="28"/>
          <w:szCs w:val="28"/>
          <w:lang w:bidi="ar-EG"/>
        </w:rPr>
        <w:t>46-</w:t>
      </w:r>
      <w:r w:rsidRPr="00163A37">
        <w:rPr>
          <w:rFonts w:asciiTheme="majorBidi" w:hAnsiTheme="majorBidi" w:cstheme="majorBidi"/>
          <w:sz w:val="28"/>
          <w:szCs w:val="28"/>
        </w:rPr>
        <w:t xml:space="preserve">Coulshed, V ,&amp; </w:t>
      </w:r>
      <w:proofErr w:type="spellStart"/>
      <w:r w:rsidRPr="00163A37">
        <w:rPr>
          <w:rFonts w:asciiTheme="majorBidi" w:hAnsiTheme="majorBidi" w:cstheme="majorBidi"/>
          <w:sz w:val="28"/>
          <w:szCs w:val="28"/>
        </w:rPr>
        <w:t>Orme</w:t>
      </w:r>
      <w:proofErr w:type="spellEnd"/>
      <w:r w:rsidRPr="00163A37">
        <w:rPr>
          <w:rFonts w:asciiTheme="majorBidi" w:hAnsiTheme="majorBidi" w:cstheme="majorBidi"/>
          <w:sz w:val="28"/>
          <w:szCs w:val="28"/>
        </w:rPr>
        <w:t xml:space="preserve"> ,J. (2006): Social Work Practice , Palgrave McMillan, P.57.</w:t>
      </w:r>
      <w:r>
        <w:rPr>
          <w:rFonts w:asciiTheme="majorBidi" w:hAnsiTheme="majorBidi" w:cstheme="majorBidi"/>
          <w:sz w:val="28"/>
          <w:szCs w:val="28"/>
        </w:rPr>
        <w:t xml:space="preserve">                                                                                            </w:t>
      </w:r>
      <w:r w:rsidRPr="00163A37">
        <w:rPr>
          <w:rFonts w:asciiTheme="majorBidi" w:hAnsiTheme="majorBidi" w:cstheme="majorBidi"/>
          <w:sz w:val="28"/>
          <w:szCs w:val="28"/>
          <w:rtl/>
        </w:rPr>
        <w:t xml:space="preserve"> </w:t>
      </w:r>
      <w:r w:rsidRPr="00163A37">
        <w:rPr>
          <w:rFonts w:asciiTheme="majorBidi" w:hAnsiTheme="majorBidi" w:cstheme="majorBidi" w:hint="cs"/>
          <w:sz w:val="28"/>
          <w:szCs w:val="28"/>
          <w:rtl/>
          <w:lang w:bidi="ar-EG"/>
        </w:rPr>
        <w:t xml:space="preserve">   </w:t>
      </w:r>
    </w:p>
    <w:p w:rsidR="00163A37" w:rsidRPr="00163A37" w:rsidRDefault="00163A37" w:rsidP="00163A37">
      <w:pPr>
        <w:pStyle w:val="ab"/>
        <w:spacing w:line="360" w:lineRule="auto"/>
        <w:jc w:val="both"/>
        <w:rPr>
          <w:rFonts w:asciiTheme="majorBidi" w:hAnsiTheme="majorBidi" w:cstheme="majorBidi"/>
          <w:sz w:val="22"/>
          <w:szCs w:val="22"/>
          <w:rtl/>
        </w:rPr>
      </w:pPr>
      <w:r>
        <w:rPr>
          <w:rFonts w:asciiTheme="majorBidi" w:hAnsiTheme="majorBidi" w:cstheme="majorBidi"/>
          <w:sz w:val="28"/>
          <w:szCs w:val="28"/>
          <w:lang w:bidi="ar-EG"/>
        </w:rPr>
        <w:t>47-</w:t>
      </w:r>
      <w:r w:rsidRPr="00163A37">
        <w:rPr>
          <w:rFonts w:asciiTheme="majorBidi" w:hAnsiTheme="majorBidi" w:cstheme="majorBidi"/>
          <w:sz w:val="28"/>
          <w:szCs w:val="28"/>
        </w:rPr>
        <w:t xml:space="preserve">Rosalie </w:t>
      </w:r>
      <w:proofErr w:type="spellStart"/>
      <w:r w:rsidRPr="00163A37">
        <w:rPr>
          <w:rFonts w:asciiTheme="majorBidi" w:hAnsiTheme="majorBidi" w:cstheme="majorBidi"/>
          <w:sz w:val="28"/>
          <w:szCs w:val="28"/>
        </w:rPr>
        <w:t>Ambrosino</w:t>
      </w:r>
      <w:proofErr w:type="spellEnd"/>
      <w:r w:rsidRPr="00163A37">
        <w:rPr>
          <w:rFonts w:asciiTheme="majorBidi" w:hAnsiTheme="majorBidi" w:cstheme="majorBidi"/>
          <w:sz w:val="28"/>
          <w:szCs w:val="28"/>
        </w:rPr>
        <w:t xml:space="preserve"> and others (2001): Social Work and Social Welfare " An Introduction" , Fourth Edition , Australia, Books, Cole Thomson Learning ,p:140 .  </w:t>
      </w:r>
      <w:r>
        <w:rPr>
          <w:rFonts w:asciiTheme="majorBidi" w:hAnsiTheme="majorBidi" w:cstheme="majorBidi"/>
          <w:sz w:val="28"/>
          <w:szCs w:val="28"/>
        </w:rPr>
        <w:t xml:space="preserve">                                                                            </w:t>
      </w:r>
      <w:r w:rsidRPr="00163A37">
        <w:rPr>
          <w:rFonts w:asciiTheme="majorBidi" w:hAnsiTheme="majorBidi" w:cstheme="majorBidi"/>
          <w:sz w:val="28"/>
          <w:szCs w:val="28"/>
        </w:rPr>
        <w:t xml:space="preserve">          </w:t>
      </w:r>
      <w:r w:rsidRPr="00163A37">
        <w:rPr>
          <w:rFonts w:asciiTheme="majorBidi" w:hAnsiTheme="majorBidi" w:cstheme="majorBidi"/>
          <w:sz w:val="28"/>
          <w:szCs w:val="28"/>
          <w:rtl/>
        </w:rPr>
        <w:t xml:space="preserve"> </w:t>
      </w:r>
    </w:p>
    <w:p w:rsidR="00163A37" w:rsidRPr="00163A37" w:rsidRDefault="00163A37" w:rsidP="00163A37">
      <w:pPr>
        <w:pStyle w:val="ab"/>
        <w:spacing w:line="360" w:lineRule="auto"/>
        <w:jc w:val="both"/>
        <w:rPr>
          <w:rFonts w:asciiTheme="majorBidi" w:hAnsiTheme="majorBidi" w:cstheme="majorBidi"/>
          <w:sz w:val="22"/>
          <w:szCs w:val="22"/>
          <w:rtl/>
          <w:lang w:bidi="ar-EG"/>
        </w:rPr>
      </w:pPr>
      <w:r>
        <w:rPr>
          <w:rFonts w:asciiTheme="majorBidi" w:hAnsiTheme="majorBidi" w:cstheme="majorBidi"/>
          <w:sz w:val="28"/>
          <w:szCs w:val="28"/>
        </w:rPr>
        <w:t>48-</w:t>
      </w:r>
      <w:r w:rsidRPr="00163A37">
        <w:rPr>
          <w:rFonts w:asciiTheme="majorBidi" w:hAnsiTheme="majorBidi" w:cstheme="majorBidi"/>
          <w:sz w:val="28"/>
          <w:szCs w:val="28"/>
        </w:rPr>
        <w:t>Sessa, V. I., &amp; London, M.(</w:t>
      </w:r>
      <w:proofErr w:type="spellStart"/>
      <w:r w:rsidRPr="00163A37">
        <w:rPr>
          <w:rFonts w:asciiTheme="majorBidi" w:hAnsiTheme="majorBidi" w:cstheme="majorBidi"/>
          <w:sz w:val="28"/>
          <w:szCs w:val="28"/>
        </w:rPr>
        <w:t>Eds</w:t>
      </w:r>
      <w:proofErr w:type="spellEnd"/>
      <w:r w:rsidRPr="00163A37">
        <w:rPr>
          <w:rFonts w:asciiTheme="majorBidi" w:hAnsiTheme="majorBidi" w:cstheme="majorBidi"/>
          <w:sz w:val="28"/>
          <w:szCs w:val="28"/>
        </w:rPr>
        <w:t xml:space="preserve">). (2008): Work group learning , Understanding, improving&amp; assessing how groups learn in organizations, Psychology press, P.4.   </w:t>
      </w:r>
      <w:r>
        <w:rPr>
          <w:rFonts w:asciiTheme="majorBidi" w:hAnsiTheme="majorBidi" w:cstheme="majorBidi"/>
          <w:sz w:val="28"/>
          <w:szCs w:val="28"/>
        </w:rPr>
        <w:t xml:space="preserve">                                                                </w:t>
      </w:r>
      <w:r w:rsidRPr="00163A37">
        <w:rPr>
          <w:rFonts w:asciiTheme="majorBidi" w:hAnsiTheme="majorBidi" w:cstheme="majorBidi"/>
          <w:sz w:val="28"/>
          <w:szCs w:val="28"/>
        </w:rPr>
        <w:t xml:space="preserve">           </w:t>
      </w:r>
      <w:r w:rsidRPr="00163A37">
        <w:rPr>
          <w:rFonts w:asciiTheme="majorBidi" w:hAnsiTheme="majorBidi" w:cstheme="majorBidi"/>
          <w:sz w:val="28"/>
          <w:szCs w:val="28"/>
          <w:rtl/>
        </w:rPr>
        <w:t xml:space="preserve"> </w:t>
      </w:r>
    </w:p>
    <w:sectPr w:rsidR="00163A37" w:rsidRPr="00163A37" w:rsidSect="004573E4">
      <w:footerReference w:type="default" r:id="rId16"/>
      <w:pgSz w:w="11906" w:h="16838"/>
      <w:pgMar w:top="1440" w:right="1701" w:bottom="1440" w:left="1701"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DE3" w:rsidRDefault="00B25DE3" w:rsidP="00AC40FF">
      <w:r>
        <w:separator/>
      </w:r>
    </w:p>
  </w:endnote>
  <w:endnote w:type="continuationSeparator" w:id="0">
    <w:p w:rsidR="00B25DE3" w:rsidRDefault="00B25DE3" w:rsidP="00AC4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42960619"/>
      <w:docPartObj>
        <w:docPartGallery w:val="Page Numbers (Bottom of Page)"/>
        <w:docPartUnique/>
      </w:docPartObj>
    </w:sdtPr>
    <w:sdtEndPr/>
    <w:sdtContent>
      <w:p w:rsidR="006359DD" w:rsidRDefault="006359DD">
        <w:pPr>
          <w:pStyle w:val="a4"/>
          <w:jc w:val="center"/>
        </w:pPr>
        <w:r>
          <w:fldChar w:fldCharType="begin"/>
        </w:r>
        <w:r>
          <w:instrText>PAGE   \* MERGEFORMAT</w:instrText>
        </w:r>
        <w:r>
          <w:fldChar w:fldCharType="separate"/>
        </w:r>
        <w:r w:rsidR="004573E4" w:rsidRPr="004573E4">
          <w:rPr>
            <w:noProof/>
            <w:rtl/>
            <w:lang w:val="ar-SA"/>
          </w:rPr>
          <w:t>2</w:t>
        </w:r>
        <w:r>
          <w:fldChar w:fldCharType="end"/>
        </w:r>
      </w:p>
    </w:sdtContent>
  </w:sdt>
  <w:p w:rsidR="006359DD" w:rsidRDefault="006359D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DE3" w:rsidRDefault="00B25DE3" w:rsidP="00AC40FF">
      <w:r>
        <w:separator/>
      </w:r>
    </w:p>
  </w:footnote>
  <w:footnote w:type="continuationSeparator" w:id="0">
    <w:p w:rsidR="00B25DE3" w:rsidRDefault="00B25DE3" w:rsidP="00AC40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3847"/>
    <w:multiLevelType w:val="hybridMultilevel"/>
    <w:tmpl w:val="86304BCA"/>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nsid w:val="0C5A159E"/>
    <w:multiLevelType w:val="hybridMultilevel"/>
    <w:tmpl w:val="FDE8749E"/>
    <w:lvl w:ilvl="0" w:tplc="AAB2D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71DE3"/>
    <w:multiLevelType w:val="hybridMultilevel"/>
    <w:tmpl w:val="6C78C1BE"/>
    <w:lvl w:ilvl="0" w:tplc="EE20075C">
      <w:start w:val="1"/>
      <w:numFmt w:val="decimal"/>
      <w:lvlText w:val="%1."/>
      <w:lvlJc w:val="left"/>
      <w:pPr>
        <w:tabs>
          <w:tab w:val="num" w:pos="567"/>
        </w:tabs>
        <w:ind w:left="567" w:hanging="567"/>
      </w:pPr>
      <w:rPr>
        <w:rFonts w:hint="default"/>
        <w:b/>
        <w:bCs/>
      </w:rPr>
    </w:lvl>
    <w:lvl w:ilvl="1" w:tplc="D36A436C">
      <w:start w:val="1"/>
      <w:numFmt w:val="arabicAbjad"/>
      <w:lvlText w:val="(%2)"/>
      <w:lvlJc w:val="center"/>
      <w:pPr>
        <w:tabs>
          <w:tab w:val="num" w:pos="567"/>
        </w:tabs>
        <w:ind w:left="567" w:hanging="567"/>
      </w:pPr>
      <w:rPr>
        <w:rFonts w:ascii="Simplified Arabic" w:hAnsi="Simplified Arabic" w:cs="Simplified Arabic" w:hint="default"/>
        <w:b/>
        <w:bCs/>
      </w:rPr>
    </w:lvl>
    <w:lvl w:ilvl="2" w:tplc="166A24BA">
      <w:start w:val="1"/>
      <w:numFmt w:val="bullet"/>
      <w:lvlText w:val="-"/>
      <w:lvlJc w:val="left"/>
      <w:pPr>
        <w:tabs>
          <w:tab w:val="num" w:pos="567"/>
        </w:tabs>
        <w:ind w:left="567" w:hanging="567"/>
      </w:pPr>
      <w:rPr>
        <w:rFonts w:ascii="Times New Roman" w:eastAsia="Times New Roman" w:hAnsi="Times New Roman" w:cs="Times New Roman" w:hint="default"/>
        <w:b w:val="0"/>
        <w:bCs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B2410F"/>
    <w:multiLevelType w:val="hybridMultilevel"/>
    <w:tmpl w:val="BEA68EAA"/>
    <w:lvl w:ilvl="0" w:tplc="25128020">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E34CC1"/>
    <w:multiLevelType w:val="hybridMultilevel"/>
    <w:tmpl w:val="13B6A8A8"/>
    <w:lvl w:ilvl="0" w:tplc="C61226DE">
      <w:start w:val="1"/>
      <w:numFmt w:val="decimal"/>
      <w:lvlText w:val="%1-"/>
      <w:lvlJc w:val="left"/>
      <w:pPr>
        <w:ind w:left="1080" w:hanging="360"/>
      </w:pPr>
      <w:rPr>
        <w:rFonts w:ascii="Simplified Arabic" w:eastAsiaTheme="minorHAnsi" w:hAnsi="Simplified Arabic" w:cs="Simplified Arabi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6377E6"/>
    <w:multiLevelType w:val="hybridMultilevel"/>
    <w:tmpl w:val="A3DEF6D8"/>
    <w:lvl w:ilvl="0" w:tplc="98C6624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nsid w:val="18413C3D"/>
    <w:multiLevelType w:val="hybridMultilevel"/>
    <w:tmpl w:val="9AF2D02E"/>
    <w:lvl w:ilvl="0" w:tplc="F93ABB72">
      <w:start w:val="1"/>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CC48DA"/>
    <w:multiLevelType w:val="hybridMultilevel"/>
    <w:tmpl w:val="64E654CE"/>
    <w:lvl w:ilvl="0" w:tplc="C434B15E">
      <w:start w:val="1"/>
      <w:numFmt w:val="arabicAlpha"/>
      <w:lvlText w:val="%1-"/>
      <w:lvlJc w:val="left"/>
      <w:pPr>
        <w:ind w:left="815" w:hanging="390"/>
      </w:pPr>
      <w:rPr>
        <w:rFonts w:ascii="Simplified Arabic" w:eastAsia="Times New Roman" w:hAnsi="Simplified Arabic" w:cs="Simplified Arabic"/>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8">
    <w:nsid w:val="23DA2590"/>
    <w:multiLevelType w:val="hybridMultilevel"/>
    <w:tmpl w:val="73A4EC8E"/>
    <w:lvl w:ilvl="0" w:tplc="C20E254C">
      <w:start w:val="1"/>
      <w:numFmt w:val="bullet"/>
      <w:lvlText w:val=""/>
      <w:lvlJc w:val="left"/>
      <w:pPr>
        <w:tabs>
          <w:tab w:val="num" w:pos="567"/>
        </w:tabs>
        <w:ind w:left="567" w:hanging="567"/>
      </w:pPr>
      <w:rPr>
        <w:rFonts w:ascii="Wingdings" w:hAnsi="Wingdings" w:hint="default"/>
      </w:rPr>
    </w:lvl>
    <w:lvl w:ilvl="1" w:tplc="6400AD64">
      <w:start w:val="1"/>
      <w:numFmt w:val="bullet"/>
      <w:lvlText w:val="-"/>
      <w:lvlJc w:val="left"/>
      <w:pPr>
        <w:tabs>
          <w:tab w:val="num" w:pos="567"/>
        </w:tabs>
        <w:ind w:left="567" w:hanging="567"/>
      </w:pPr>
      <w:rPr>
        <w:rFonts w:ascii="Times New Roman" w:eastAsia="Times New Roman" w:hAnsi="Times New Roman" w:cs="Times New Roman" w:hint="default"/>
        <w:b w:val="0"/>
        <w:bCs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093811"/>
    <w:multiLevelType w:val="hybridMultilevel"/>
    <w:tmpl w:val="A57C223A"/>
    <w:lvl w:ilvl="0" w:tplc="8430A84A">
      <w:start w:val="1"/>
      <w:numFmt w:val="decimal"/>
      <w:lvlText w:val="%1-"/>
      <w:lvlJc w:val="left"/>
      <w:pPr>
        <w:ind w:left="720" w:hanging="360"/>
      </w:pPr>
      <w:rPr>
        <w:rFonts w:ascii="Simplified Arabic" w:eastAsia="Times New Roman" w:hAnsi="Simplified Arabic" w:cs="Simplified Arabic"/>
        <w:b w:val="0"/>
        <w:bCs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3A21C69"/>
    <w:multiLevelType w:val="hybridMultilevel"/>
    <w:tmpl w:val="CEF4EDDA"/>
    <w:lvl w:ilvl="0" w:tplc="63981E4C">
      <w:start w:val="1"/>
      <w:numFmt w:val="bullet"/>
      <w:lvlText w:val="-"/>
      <w:lvlJc w:val="left"/>
      <w:pPr>
        <w:ind w:left="1080" w:hanging="360"/>
      </w:pPr>
      <w:rPr>
        <w:rFonts w:ascii="Simplified Arabic" w:eastAsia="Times New Roman" w:hAnsi="Simplified Arabic" w:cs="Simplified Arabic"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385F6268"/>
    <w:multiLevelType w:val="hybridMultilevel"/>
    <w:tmpl w:val="CA3AA924"/>
    <w:lvl w:ilvl="0" w:tplc="49187C46">
      <w:start w:val="1"/>
      <w:numFmt w:val="decimal"/>
      <w:lvlText w:val="%1-"/>
      <w:lvlJc w:val="left"/>
      <w:pPr>
        <w:ind w:left="720" w:hanging="360"/>
      </w:pPr>
      <w:rPr>
        <w:lang w:bidi="ar-EG"/>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BAD28AA"/>
    <w:multiLevelType w:val="hybridMultilevel"/>
    <w:tmpl w:val="A12C8272"/>
    <w:lvl w:ilvl="0" w:tplc="5600BBF0">
      <w:start w:val="5"/>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C846632"/>
    <w:multiLevelType w:val="hybridMultilevel"/>
    <w:tmpl w:val="21A0417A"/>
    <w:lvl w:ilvl="0" w:tplc="BC76A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5A691D"/>
    <w:multiLevelType w:val="hybridMultilevel"/>
    <w:tmpl w:val="37284C6E"/>
    <w:lvl w:ilvl="0" w:tplc="F3407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20470B"/>
    <w:multiLevelType w:val="hybridMultilevel"/>
    <w:tmpl w:val="BA5CEAF2"/>
    <w:lvl w:ilvl="0" w:tplc="CEC88212">
      <w:start w:val="1"/>
      <w:numFmt w:val="decimal"/>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E6341B"/>
    <w:multiLevelType w:val="hybridMultilevel"/>
    <w:tmpl w:val="E9D04F50"/>
    <w:lvl w:ilvl="0" w:tplc="CF1AAB40">
      <w:start w:val="1"/>
      <w:numFmt w:val="decimal"/>
      <w:lvlText w:val="%1-"/>
      <w:lvlJc w:val="left"/>
      <w:pPr>
        <w:ind w:left="720" w:hanging="360"/>
      </w:pPr>
      <w:rPr>
        <w:rFonts w:ascii="Simplified Arabic" w:eastAsiaTheme="minorHAnsi" w:hAnsi="Simplified Arabic" w:cs="Simplified Arabic"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2B583E"/>
    <w:multiLevelType w:val="hybridMultilevel"/>
    <w:tmpl w:val="FA565504"/>
    <w:lvl w:ilvl="0" w:tplc="6742DE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D57C64"/>
    <w:multiLevelType w:val="hybridMultilevel"/>
    <w:tmpl w:val="D28CD206"/>
    <w:lvl w:ilvl="0" w:tplc="EA763FE0">
      <w:start w:val="2"/>
      <w:numFmt w:val="bullet"/>
      <w:lvlText w:val="-"/>
      <w:lvlJc w:val="left"/>
      <w:pPr>
        <w:ind w:left="720" w:hanging="360"/>
      </w:pPr>
      <w:rPr>
        <w:rFonts w:ascii="Simplified Arabic" w:eastAsia="Times New Roman"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5304EB5"/>
    <w:multiLevelType w:val="hybridMultilevel"/>
    <w:tmpl w:val="8402AA86"/>
    <w:lvl w:ilvl="0" w:tplc="714ABAB0">
      <w:start w:val="5"/>
      <w:numFmt w:val="bullet"/>
      <w:lvlText w:val="-"/>
      <w:lvlJc w:val="left"/>
      <w:pPr>
        <w:tabs>
          <w:tab w:val="num" w:pos="720"/>
        </w:tabs>
        <w:ind w:left="720" w:hanging="360"/>
      </w:pPr>
      <w:rPr>
        <w:rFonts w:ascii="Simplified Arabic" w:eastAsia="Times New Roman" w:hAnsi="Simplified Arabic"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52002A"/>
    <w:multiLevelType w:val="hybridMultilevel"/>
    <w:tmpl w:val="FB429E38"/>
    <w:lvl w:ilvl="0" w:tplc="1A6633D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ED2039"/>
    <w:multiLevelType w:val="hybridMultilevel"/>
    <w:tmpl w:val="553E86E4"/>
    <w:lvl w:ilvl="0" w:tplc="E94E05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5FD12F10"/>
    <w:multiLevelType w:val="hybridMultilevel"/>
    <w:tmpl w:val="42181132"/>
    <w:lvl w:ilvl="0" w:tplc="1E9EDBAE">
      <w:start w:val="1"/>
      <w:numFmt w:val="arabicAlpha"/>
      <w:lvlText w:val="%1-"/>
      <w:lvlJc w:val="left"/>
      <w:pPr>
        <w:tabs>
          <w:tab w:val="num" w:pos="1134"/>
        </w:tabs>
        <w:ind w:left="1134" w:hanging="567"/>
      </w:pPr>
      <w:rPr>
        <w:rFonts w:ascii="Simplified Arabic" w:eastAsia="Times New Roman" w:hAnsi="Simplified Arabic" w:cs="Simplified Arabic"/>
        <w:b/>
        <w:bCs/>
        <w:lang w:bidi="ar-SA"/>
      </w:rPr>
    </w:lvl>
    <w:lvl w:ilvl="1" w:tplc="61BCD24A">
      <w:start w:val="1"/>
      <w:numFmt w:val="decimal"/>
      <w:lvlText w:val="%2."/>
      <w:lvlJc w:val="left"/>
      <w:pPr>
        <w:tabs>
          <w:tab w:val="num" w:pos="567"/>
        </w:tabs>
        <w:ind w:left="567" w:hanging="567"/>
      </w:pPr>
      <w:rPr>
        <w:rFonts w:hint="default"/>
        <w:lang w:bidi="ar-SA"/>
      </w:rPr>
    </w:lvl>
    <w:lvl w:ilvl="2" w:tplc="ACF818A8">
      <w:start w:val="1"/>
      <w:numFmt w:val="arabicAbjad"/>
      <w:lvlText w:val="%3-"/>
      <w:lvlJc w:val="left"/>
      <w:pPr>
        <w:tabs>
          <w:tab w:val="num" w:pos="567"/>
        </w:tabs>
        <w:ind w:left="567" w:hanging="567"/>
      </w:pPr>
      <w:rPr>
        <w:rFonts w:hint="default"/>
      </w:rPr>
    </w:lvl>
    <w:lvl w:ilvl="3" w:tplc="02CA68B8">
      <w:start w:val="1"/>
      <w:numFmt w:val="decimal"/>
      <w:lvlText w:val="%4-"/>
      <w:lvlJc w:val="left"/>
      <w:pPr>
        <w:tabs>
          <w:tab w:val="num" w:pos="2910"/>
        </w:tabs>
        <w:ind w:left="2910" w:hanging="390"/>
      </w:pPr>
      <w:rPr>
        <w:rFonts w:hint="default"/>
      </w:rPr>
    </w:lvl>
    <w:lvl w:ilvl="4" w:tplc="ACF818A8">
      <w:start w:val="1"/>
      <w:numFmt w:val="arabicAbjad"/>
      <w:lvlText w:val="%5-"/>
      <w:lvlJc w:val="left"/>
      <w:pPr>
        <w:tabs>
          <w:tab w:val="num" w:pos="3807"/>
        </w:tabs>
        <w:ind w:left="3807"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1F710CC"/>
    <w:multiLevelType w:val="hybridMultilevel"/>
    <w:tmpl w:val="7C02B50C"/>
    <w:lvl w:ilvl="0" w:tplc="13724544">
      <w:start w:val="1"/>
      <w:numFmt w:val="decimal"/>
      <w:lvlText w:val="(%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5E64E0"/>
    <w:multiLevelType w:val="hybridMultilevel"/>
    <w:tmpl w:val="EF82F8CA"/>
    <w:lvl w:ilvl="0" w:tplc="1CBA6B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86948BD"/>
    <w:multiLevelType w:val="hybridMultilevel"/>
    <w:tmpl w:val="934E817C"/>
    <w:lvl w:ilvl="0" w:tplc="D270C4FC">
      <w:start w:val="2"/>
      <w:numFmt w:val="bullet"/>
      <w:lvlText w:val=""/>
      <w:lvlJc w:val="left"/>
      <w:pPr>
        <w:ind w:left="1440" w:hanging="360"/>
      </w:pPr>
      <w:rPr>
        <w:rFonts w:ascii="Symbol" w:eastAsiaTheme="minorHAnsi" w:hAnsi="Symbol" w:cs="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98307CE"/>
    <w:multiLevelType w:val="hybridMultilevel"/>
    <w:tmpl w:val="69485D2E"/>
    <w:lvl w:ilvl="0" w:tplc="A19EB41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BC4175A"/>
    <w:multiLevelType w:val="hybridMultilevel"/>
    <w:tmpl w:val="CDA23564"/>
    <w:lvl w:ilvl="0" w:tplc="E342DE9E">
      <w:start w:val="1"/>
      <w:numFmt w:val="arabicAlpha"/>
      <w:lvlText w:val="%1-"/>
      <w:lvlJc w:val="left"/>
      <w:pPr>
        <w:ind w:left="720" w:hanging="360"/>
      </w:pPr>
      <w:rPr>
        <w:rFonts w:ascii="Simplified Arabic" w:eastAsiaTheme="minorHAnsi" w:hAnsi="Simplified Arabic" w:cs="Simplified Arabic"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ED5927"/>
    <w:multiLevelType w:val="hybridMultilevel"/>
    <w:tmpl w:val="CFFC8F2A"/>
    <w:lvl w:ilvl="0" w:tplc="B83EC4C6">
      <w:start w:val="1"/>
      <w:numFmt w:val="decimal"/>
      <w:lvlText w:val="%1-"/>
      <w:lvlJc w:val="left"/>
      <w:pPr>
        <w:ind w:left="720" w:hanging="360"/>
      </w:pPr>
      <w:rPr>
        <w:rFonts w:ascii="Simplified Arabic" w:eastAsia="Times New Roman" w:hAnsi="Simplified Arabic" w:cs="Simplified Arabi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3420488"/>
    <w:multiLevelType w:val="hybridMultilevel"/>
    <w:tmpl w:val="56DCAABE"/>
    <w:lvl w:ilvl="0" w:tplc="5628C74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63773D5"/>
    <w:multiLevelType w:val="hybridMultilevel"/>
    <w:tmpl w:val="9A0093DA"/>
    <w:lvl w:ilvl="0" w:tplc="4F62E196">
      <w:start w:val="1"/>
      <w:numFmt w:val="decimal"/>
      <w:lvlText w:val="%1-"/>
      <w:lvlJc w:val="left"/>
      <w:pPr>
        <w:ind w:left="720" w:hanging="360"/>
      </w:pPr>
      <w:rPr>
        <w:rFonts w:ascii="Simplified Arabic" w:eastAsiaTheme="minorHAnsi" w:hAnsi="Simplified Arabic" w:cs="Simplified Arabic"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1A01C9"/>
    <w:multiLevelType w:val="hybridMultilevel"/>
    <w:tmpl w:val="76E259F6"/>
    <w:lvl w:ilvl="0" w:tplc="2C6A3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33206C"/>
    <w:multiLevelType w:val="hybridMultilevel"/>
    <w:tmpl w:val="4EBE3804"/>
    <w:lvl w:ilvl="0" w:tplc="72EE8CCE">
      <w:start w:val="3"/>
      <w:numFmt w:val="bullet"/>
      <w:lvlText w:val="-"/>
      <w:lvlJc w:val="left"/>
      <w:pPr>
        <w:ind w:left="720" w:hanging="360"/>
      </w:pPr>
      <w:rPr>
        <w:rFonts w:ascii="Simplified Arabic" w:eastAsiaTheme="minorHAnsi" w:hAnsi="Simplified Arabic" w:cs="Simplified Arabic"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186DD8"/>
    <w:multiLevelType w:val="hybridMultilevel"/>
    <w:tmpl w:val="D0A2932E"/>
    <w:lvl w:ilvl="0" w:tplc="988CDD3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C220A92"/>
    <w:multiLevelType w:val="hybridMultilevel"/>
    <w:tmpl w:val="84E0FF7A"/>
    <w:lvl w:ilvl="0" w:tplc="B26E997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8"/>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22"/>
  </w:num>
  <w:num w:numId="14">
    <w:abstractNumId w:val="8"/>
  </w:num>
  <w:num w:numId="15">
    <w:abstractNumId w:val="2"/>
  </w:num>
  <w:num w:numId="16">
    <w:abstractNumId w:val="3"/>
  </w:num>
  <w:num w:numId="17">
    <w:abstractNumId w:val="1"/>
  </w:num>
  <w:num w:numId="18">
    <w:abstractNumId w:val="12"/>
  </w:num>
  <w:num w:numId="19">
    <w:abstractNumId w:val="14"/>
  </w:num>
  <w:num w:numId="20">
    <w:abstractNumId w:val="32"/>
  </w:num>
  <w:num w:numId="21">
    <w:abstractNumId w:val="30"/>
  </w:num>
  <w:num w:numId="22">
    <w:abstractNumId w:val="16"/>
  </w:num>
  <w:num w:numId="23">
    <w:abstractNumId w:val="27"/>
  </w:num>
  <w:num w:numId="24">
    <w:abstractNumId w:val="15"/>
  </w:num>
  <w:num w:numId="25">
    <w:abstractNumId w:val="23"/>
  </w:num>
  <w:num w:numId="26">
    <w:abstractNumId w:val="13"/>
  </w:num>
  <w:num w:numId="27">
    <w:abstractNumId w:val="6"/>
  </w:num>
  <w:num w:numId="28">
    <w:abstractNumId w:val="25"/>
  </w:num>
  <w:num w:numId="29">
    <w:abstractNumId w:val="31"/>
  </w:num>
  <w:num w:numId="30">
    <w:abstractNumId w:val="5"/>
  </w:num>
  <w:num w:numId="31">
    <w:abstractNumId w:val="17"/>
  </w:num>
  <w:num w:numId="32">
    <w:abstractNumId w:val="19"/>
  </w:num>
  <w:num w:numId="33">
    <w:abstractNumId w:val="4"/>
  </w:num>
  <w:num w:numId="34">
    <w:abstractNumId w:val="34"/>
  </w:num>
  <w:num w:numId="35">
    <w:abstractNumId w:val="2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0FF"/>
    <w:rsid w:val="00064F85"/>
    <w:rsid w:val="000D4F45"/>
    <w:rsid w:val="00125123"/>
    <w:rsid w:val="00163A37"/>
    <w:rsid w:val="00170DE7"/>
    <w:rsid w:val="001D4AE1"/>
    <w:rsid w:val="001D4C72"/>
    <w:rsid w:val="002912CE"/>
    <w:rsid w:val="002E29C2"/>
    <w:rsid w:val="00422088"/>
    <w:rsid w:val="004573E4"/>
    <w:rsid w:val="004A168F"/>
    <w:rsid w:val="005A30AA"/>
    <w:rsid w:val="005B11C1"/>
    <w:rsid w:val="006359DD"/>
    <w:rsid w:val="006664E9"/>
    <w:rsid w:val="00755F8C"/>
    <w:rsid w:val="007A2283"/>
    <w:rsid w:val="007B3F28"/>
    <w:rsid w:val="00844223"/>
    <w:rsid w:val="008E7484"/>
    <w:rsid w:val="008F7BAA"/>
    <w:rsid w:val="00916613"/>
    <w:rsid w:val="00950397"/>
    <w:rsid w:val="00984D2F"/>
    <w:rsid w:val="00986E51"/>
    <w:rsid w:val="00A3779A"/>
    <w:rsid w:val="00A632F8"/>
    <w:rsid w:val="00AC40FF"/>
    <w:rsid w:val="00B25DE3"/>
    <w:rsid w:val="00B62E89"/>
    <w:rsid w:val="00BC1C68"/>
    <w:rsid w:val="00BC3077"/>
    <w:rsid w:val="00C73366"/>
    <w:rsid w:val="00CC2339"/>
    <w:rsid w:val="00CE0169"/>
    <w:rsid w:val="00D42646"/>
    <w:rsid w:val="00D65CFA"/>
    <w:rsid w:val="00D8302A"/>
    <w:rsid w:val="00D86222"/>
    <w:rsid w:val="00D93017"/>
    <w:rsid w:val="00F250B6"/>
    <w:rsid w:val="00F519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0F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40FF"/>
    <w:pPr>
      <w:tabs>
        <w:tab w:val="center" w:pos="4153"/>
        <w:tab w:val="right" w:pos="8306"/>
      </w:tabs>
    </w:pPr>
  </w:style>
  <w:style w:type="character" w:customStyle="1" w:styleId="Char">
    <w:name w:val="رأس الصفحة Char"/>
    <w:basedOn w:val="a0"/>
    <w:link w:val="a3"/>
    <w:uiPriority w:val="99"/>
    <w:rsid w:val="00AC40FF"/>
  </w:style>
  <w:style w:type="paragraph" w:styleId="a4">
    <w:name w:val="footer"/>
    <w:basedOn w:val="a"/>
    <w:link w:val="Char0"/>
    <w:uiPriority w:val="99"/>
    <w:unhideWhenUsed/>
    <w:rsid w:val="00AC40FF"/>
    <w:pPr>
      <w:tabs>
        <w:tab w:val="center" w:pos="4153"/>
        <w:tab w:val="right" w:pos="8306"/>
      </w:tabs>
    </w:pPr>
  </w:style>
  <w:style w:type="character" w:customStyle="1" w:styleId="Char0">
    <w:name w:val="تذييل الصفحة Char"/>
    <w:basedOn w:val="a0"/>
    <w:link w:val="a4"/>
    <w:uiPriority w:val="99"/>
    <w:rsid w:val="00AC40FF"/>
  </w:style>
  <w:style w:type="paragraph" w:styleId="a5">
    <w:name w:val="Balloon Text"/>
    <w:basedOn w:val="a"/>
    <w:link w:val="Char1"/>
    <w:uiPriority w:val="99"/>
    <w:semiHidden/>
    <w:unhideWhenUsed/>
    <w:rsid w:val="00AC40FF"/>
    <w:rPr>
      <w:rFonts w:ascii="Tahoma" w:hAnsi="Tahoma" w:cs="Tahoma"/>
      <w:sz w:val="16"/>
      <w:szCs w:val="16"/>
    </w:rPr>
  </w:style>
  <w:style w:type="character" w:customStyle="1" w:styleId="Char1">
    <w:name w:val="نص في بالون Char"/>
    <w:basedOn w:val="a0"/>
    <w:link w:val="a5"/>
    <w:uiPriority w:val="99"/>
    <w:semiHidden/>
    <w:rsid w:val="00AC40FF"/>
    <w:rPr>
      <w:rFonts w:ascii="Tahoma" w:hAnsi="Tahoma" w:cs="Tahoma"/>
      <w:sz w:val="16"/>
      <w:szCs w:val="16"/>
    </w:rPr>
  </w:style>
  <w:style w:type="paragraph" w:styleId="a6">
    <w:name w:val="Normal (Web)"/>
    <w:basedOn w:val="a"/>
    <w:uiPriority w:val="99"/>
    <w:semiHidden/>
    <w:unhideWhenUsed/>
    <w:rsid w:val="00AC40FF"/>
    <w:pPr>
      <w:bidi w:val="0"/>
      <w:spacing w:before="100" w:beforeAutospacing="1" w:after="100" w:afterAutospacing="1"/>
    </w:pPr>
  </w:style>
  <w:style w:type="paragraph" w:customStyle="1" w:styleId="1">
    <w:name w:val="نص حاشية سفلية1"/>
    <w:aliases w:val="Char Char Char,Char2,Char Char Char Char Char"/>
    <w:basedOn w:val="a"/>
    <w:uiPriority w:val="99"/>
    <w:rsid w:val="00AC40FF"/>
    <w:rPr>
      <w:sz w:val="20"/>
      <w:szCs w:val="20"/>
    </w:rPr>
  </w:style>
  <w:style w:type="paragraph" w:styleId="a7">
    <w:name w:val="Body Text"/>
    <w:basedOn w:val="a"/>
    <w:link w:val="Char2"/>
    <w:uiPriority w:val="99"/>
    <w:semiHidden/>
    <w:unhideWhenUsed/>
    <w:rsid w:val="00AC40FF"/>
    <w:pPr>
      <w:spacing w:after="120"/>
      <w:jc w:val="lowKashida"/>
    </w:pPr>
    <w:rPr>
      <w:rFonts w:cs="Simplified Arabic"/>
      <w:sz w:val="28"/>
      <w:szCs w:val="28"/>
    </w:rPr>
  </w:style>
  <w:style w:type="character" w:customStyle="1" w:styleId="Char2">
    <w:name w:val="نص أساسي Char"/>
    <w:basedOn w:val="a0"/>
    <w:link w:val="a7"/>
    <w:uiPriority w:val="99"/>
    <w:semiHidden/>
    <w:rsid w:val="00AC40FF"/>
    <w:rPr>
      <w:rFonts w:ascii="Times New Roman" w:eastAsia="Times New Roman" w:hAnsi="Times New Roman" w:cs="Simplified Arabic"/>
      <w:sz w:val="28"/>
      <w:szCs w:val="28"/>
    </w:rPr>
  </w:style>
  <w:style w:type="character" w:customStyle="1" w:styleId="Char3">
    <w:name w:val="بلا تباعد Char"/>
    <w:link w:val="a8"/>
    <w:uiPriority w:val="1"/>
    <w:locked/>
    <w:rsid w:val="00AC40FF"/>
    <w:rPr>
      <w:rFonts w:ascii="Calibri" w:eastAsia="Calibri" w:hAnsi="Calibri" w:cs="Arial"/>
    </w:rPr>
  </w:style>
  <w:style w:type="paragraph" w:styleId="a8">
    <w:name w:val="No Spacing"/>
    <w:link w:val="Char3"/>
    <w:uiPriority w:val="1"/>
    <w:qFormat/>
    <w:rsid w:val="00AC40FF"/>
    <w:pPr>
      <w:bidi/>
      <w:spacing w:after="0" w:line="240" w:lineRule="auto"/>
    </w:pPr>
    <w:rPr>
      <w:rFonts w:ascii="Calibri" w:eastAsia="Calibri" w:hAnsi="Calibri" w:cs="Arial"/>
    </w:rPr>
  </w:style>
  <w:style w:type="paragraph" w:styleId="a9">
    <w:name w:val="List Paragraph"/>
    <w:basedOn w:val="a"/>
    <w:link w:val="Char4"/>
    <w:uiPriority w:val="34"/>
    <w:qFormat/>
    <w:rsid w:val="00AC40FF"/>
    <w:pPr>
      <w:ind w:left="720"/>
      <w:contextualSpacing/>
    </w:pPr>
    <w:rPr>
      <w:rFonts w:ascii="Calibri" w:hAnsi="Calibri" w:cs="Arial"/>
      <w:sz w:val="20"/>
      <w:szCs w:val="20"/>
    </w:rPr>
  </w:style>
  <w:style w:type="character" w:customStyle="1" w:styleId="Char4">
    <w:name w:val=" سرد الفقرات Char"/>
    <w:link w:val="a9"/>
    <w:uiPriority w:val="34"/>
    <w:locked/>
    <w:rsid w:val="00AC40FF"/>
    <w:rPr>
      <w:rFonts w:ascii="Calibri" w:eastAsia="Times New Roman" w:hAnsi="Calibri" w:cs="Arial"/>
      <w:sz w:val="20"/>
      <w:szCs w:val="20"/>
    </w:rPr>
  </w:style>
  <w:style w:type="character" w:styleId="aa">
    <w:name w:val="footnote reference"/>
    <w:uiPriority w:val="99"/>
    <w:unhideWhenUsed/>
    <w:rsid w:val="00AC40FF"/>
    <w:rPr>
      <w:vertAlign w:val="superscript"/>
    </w:rPr>
  </w:style>
  <w:style w:type="paragraph" w:styleId="ab">
    <w:name w:val="footnote text"/>
    <w:basedOn w:val="a"/>
    <w:link w:val="Char5"/>
    <w:uiPriority w:val="99"/>
    <w:unhideWhenUsed/>
    <w:rsid w:val="00AC40FF"/>
    <w:rPr>
      <w:sz w:val="20"/>
      <w:szCs w:val="20"/>
    </w:rPr>
  </w:style>
  <w:style w:type="character" w:customStyle="1" w:styleId="Char5">
    <w:name w:val="نص حاشية سفلية Char"/>
    <w:basedOn w:val="a0"/>
    <w:link w:val="ab"/>
    <w:uiPriority w:val="99"/>
    <w:rsid w:val="00AC40FF"/>
    <w:rPr>
      <w:rFonts w:ascii="Times New Roman" w:eastAsia="Times New Roman" w:hAnsi="Times New Roman" w:cs="Times New Roman"/>
      <w:sz w:val="20"/>
      <w:szCs w:val="20"/>
    </w:rPr>
  </w:style>
  <w:style w:type="character" w:customStyle="1" w:styleId="1CharChar">
    <w:name w:val="نمط1 Char Char"/>
    <w:rsid w:val="00AC40FF"/>
    <w:rPr>
      <w:rFonts w:cs="Simplified Arabic"/>
      <w:sz w:val="28"/>
      <w:szCs w:val="28"/>
      <w:lang w:val="en-US" w:eastAsia="en-US" w:bidi="ar-SA"/>
    </w:rPr>
  </w:style>
  <w:style w:type="character" w:styleId="Hyperlink">
    <w:name w:val="Hyperlink"/>
    <w:basedOn w:val="a0"/>
    <w:uiPriority w:val="99"/>
    <w:unhideWhenUsed/>
    <w:rsid w:val="00984D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0F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40FF"/>
    <w:pPr>
      <w:tabs>
        <w:tab w:val="center" w:pos="4153"/>
        <w:tab w:val="right" w:pos="8306"/>
      </w:tabs>
    </w:pPr>
  </w:style>
  <w:style w:type="character" w:customStyle="1" w:styleId="Char">
    <w:name w:val="رأس الصفحة Char"/>
    <w:basedOn w:val="a0"/>
    <w:link w:val="a3"/>
    <w:uiPriority w:val="99"/>
    <w:rsid w:val="00AC40FF"/>
  </w:style>
  <w:style w:type="paragraph" w:styleId="a4">
    <w:name w:val="footer"/>
    <w:basedOn w:val="a"/>
    <w:link w:val="Char0"/>
    <w:uiPriority w:val="99"/>
    <w:unhideWhenUsed/>
    <w:rsid w:val="00AC40FF"/>
    <w:pPr>
      <w:tabs>
        <w:tab w:val="center" w:pos="4153"/>
        <w:tab w:val="right" w:pos="8306"/>
      </w:tabs>
    </w:pPr>
  </w:style>
  <w:style w:type="character" w:customStyle="1" w:styleId="Char0">
    <w:name w:val="تذييل الصفحة Char"/>
    <w:basedOn w:val="a0"/>
    <w:link w:val="a4"/>
    <w:uiPriority w:val="99"/>
    <w:rsid w:val="00AC40FF"/>
  </w:style>
  <w:style w:type="paragraph" w:styleId="a5">
    <w:name w:val="Balloon Text"/>
    <w:basedOn w:val="a"/>
    <w:link w:val="Char1"/>
    <w:uiPriority w:val="99"/>
    <w:semiHidden/>
    <w:unhideWhenUsed/>
    <w:rsid w:val="00AC40FF"/>
    <w:rPr>
      <w:rFonts w:ascii="Tahoma" w:hAnsi="Tahoma" w:cs="Tahoma"/>
      <w:sz w:val="16"/>
      <w:szCs w:val="16"/>
    </w:rPr>
  </w:style>
  <w:style w:type="character" w:customStyle="1" w:styleId="Char1">
    <w:name w:val="نص في بالون Char"/>
    <w:basedOn w:val="a0"/>
    <w:link w:val="a5"/>
    <w:uiPriority w:val="99"/>
    <w:semiHidden/>
    <w:rsid w:val="00AC40FF"/>
    <w:rPr>
      <w:rFonts w:ascii="Tahoma" w:hAnsi="Tahoma" w:cs="Tahoma"/>
      <w:sz w:val="16"/>
      <w:szCs w:val="16"/>
    </w:rPr>
  </w:style>
  <w:style w:type="paragraph" w:styleId="a6">
    <w:name w:val="Normal (Web)"/>
    <w:basedOn w:val="a"/>
    <w:uiPriority w:val="99"/>
    <w:semiHidden/>
    <w:unhideWhenUsed/>
    <w:rsid w:val="00AC40FF"/>
    <w:pPr>
      <w:bidi w:val="0"/>
      <w:spacing w:before="100" w:beforeAutospacing="1" w:after="100" w:afterAutospacing="1"/>
    </w:pPr>
  </w:style>
  <w:style w:type="paragraph" w:customStyle="1" w:styleId="1">
    <w:name w:val="نص حاشية سفلية1"/>
    <w:aliases w:val="Char Char Char,Char2,Char Char Char Char Char"/>
    <w:basedOn w:val="a"/>
    <w:uiPriority w:val="99"/>
    <w:rsid w:val="00AC40FF"/>
    <w:rPr>
      <w:sz w:val="20"/>
      <w:szCs w:val="20"/>
    </w:rPr>
  </w:style>
  <w:style w:type="paragraph" w:styleId="a7">
    <w:name w:val="Body Text"/>
    <w:basedOn w:val="a"/>
    <w:link w:val="Char2"/>
    <w:uiPriority w:val="99"/>
    <w:semiHidden/>
    <w:unhideWhenUsed/>
    <w:rsid w:val="00AC40FF"/>
    <w:pPr>
      <w:spacing w:after="120"/>
      <w:jc w:val="lowKashida"/>
    </w:pPr>
    <w:rPr>
      <w:rFonts w:cs="Simplified Arabic"/>
      <w:sz w:val="28"/>
      <w:szCs w:val="28"/>
    </w:rPr>
  </w:style>
  <w:style w:type="character" w:customStyle="1" w:styleId="Char2">
    <w:name w:val="نص أساسي Char"/>
    <w:basedOn w:val="a0"/>
    <w:link w:val="a7"/>
    <w:uiPriority w:val="99"/>
    <w:semiHidden/>
    <w:rsid w:val="00AC40FF"/>
    <w:rPr>
      <w:rFonts w:ascii="Times New Roman" w:eastAsia="Times New Roman" w:hAnsi="Times New Roman" w:cs="Simplified Arabic"/>
      <w:sz w:val="28"/>
      <w:szCs w:val="28"/>
    </w:rPr>
  </w:style>
  <w:style w:type="character" w:customStyle="1" w:styleId="Char3">
    <w:name w:val="بلا تباعد Char"/>
    <w:link w:val="a8"/>
    <w:uiPriority w:val="1"/>
    <w:locked/>
    <w:rsid w:val="00AC40FF"/>
    <w:rPr>
      <w:rFonts w:ascii="Calibri" w:eastAsia="Calibri" w:hAnsi="Calibri" w:cs="Arial"/>
    </w:rPr>
  </w:style>
  <w:style w:type="paragraph" w:styleId="a8">
    <w:name w:val="No Spacing"/>
    <w:link w:val="Char3"/>
    <w:uiPriority w:val="1"/>
    <w:qFormat/>
    <w:rsid w:val="00AC40FF"/>
    <w:pPr>
      <w:bidi/>
      <w:spacing w:after="0" w:line="240" w:lineRule="auto"/>
    </w:pPr>
    <w:rPr>
      <w:rFonts w:ascii="Calibri" w:eastAsia="Calibri" w:hAnsi="Calibri" w:cs="Arial"/>
    </w:rPr>
  </w:style>
  <w:style w:type="paragraph" w:styleId="a9">
    <w:name w:val="List Paragraph"/>
    <w:basedOn w:val="a"/>
    <w:link w:val="Char4"/>
    <w:uiPriority w:val="34"/>
    <w:qFormat/>
    <w:rsid w:val="00AC40FF"/>
    <w:pPr>
      <w:ind w:left="720"/>
      <w:contextualSpacing/>
    </w:pPr>
    <w:rPr>
      <w:rFonts w:ascii="Calibri" w:hAnsi="Calibri" w:cs="Arial"/>
      <w:sz w:val="20"/>
      <w:szCs w:val="20"/>
    </w:rPr>
  </w:style>
  <w:style w:type="character" w:customStyle="1" w:styleId="Char4">
    <w:name w:val=" سرد الفقرات Char"/>
    <w:link w:val="a9"/>
    <w:uiPriority w:val="34"/>
    <w:locked/>
    <w:rsid w:val="00AC40FF"/>
    <w:rPr>
      <w:rFonts w:ascii="Calibri" w:eastAsia="Times New Roman" w:hAnsi="Calibri" w:cs="Arial"/>
      <w:sz w:val="20"/>
      <w:szCs w:val="20"/>
    </w:rPr>
  </w:style>
  <w:style w:type="character" w:styleId="aa">
    <w:name w:val="footnote reference"/>
    <w:uiPriority w:val="99"/>
    <w:unhideWhenUsed/>
    <w:rsid w:val="00AC40FF"/>
    <w:rPr>
      <w:vertAlign w:val="superscript"/>
    </w:rPr>
  </w:style>
  <w:style w:type="paragraph" w:styleId="ab">
    <w:name w:val="footnote text"/>
    <w:basedOn w:val="a"/>
    <w:link w:val="Char5"/>
    <w:uiPriority w:val="99"/>
    <w:unhideWhenUsed/>
    <w:rsid w:val="00AC40FF"/>
    <w:rPr>
      <w:sz w:val="20"/>
      <w:szCs w:val="20"/>
    </w:rPr>
  </w:style>
  <w:style w:type="character" w:customStyle="1" w:styleId="Char5">
    <w:name w:val="نص حاشية سفلية Char"/>
    <w:basedOn w:val="a0"/>
    <w:link w:val="ab"/>
    <w:uiPriority w:val="99"/>
    <w:rsid w:val="00AC40FF"/>
    <w:rPr>
      <w:rFonts w:ascii="Times New Roman" w:eastAsia="Times New Roman" w:hAnsi="Times New Roman" w:cs="Times New Roman"/>
      <w:sz w:val="20"/>
      <w:szCs w:val="20"/>
    </w:rPr>
  </w:style>
  <w:style w:type="character" w:customStyle="1" w:styleId="1CharChar">
    <w:name w:val="نمط1 Char Char"/>
    <w:rsid w:val="00AC40FF"/>
    <w:rPr>
      <w:rFonts w:cs="Simplified Arabic"/>
      <w:sz w:val="28"/>
      <w:szCs w:val="28"/>
      <w:lang w:val="en-US" w:eastAsia="en-US" w:bidi="ar-SA"/>
    </w:rPr>
  </w:style>
  <w:style w:type="character" w:styleId="Hyperlink">
    <w:name w:val="Hyperlink"/>
    <w:basedOn w:val="a0"/>
    <w:uiPriority w:val="99"/>
    <w:unhideWhenUsed/>
    <w:rsid w:val="00984D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96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thos.bl.uk/OrderDetails.do?uin=uk.bl.ethos.619305"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thos.bl.uk/OrderDetails.do?uin=uk.bl.ethos.75247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thos.bl.uk/OrderDetails.do?uin=uk.bl.ethos.765230" TargetMode="External"/><Relationship Id="rId5" Type="http://schemas.openxmlformats.org/officeDocument/2006/relationships/webSettings" Target="webSettings.xml"/><Relationship Id="rId15" Type="http://schemas.openxmlformats.org/officeDocument/2006/relationships/hyperlink" Target="https://ethos.bl.uk/OrderDetails.do?uin=uk.bl.ethos.554089" TargetMode="External"/><Relationship Id="rId10" Type="http://schemas.openxmlformats.org/officeDocument/2006/relationships/hyperlink" Target="http://search.mandumah" TargetMode="External"/><Relationship Id="rId4" Type="http://schemas.openxmlformats.org/officeDocument/2006/relationships/settings" Target="settings.xml"/><Relationship Id="rId9" Type="http://schemas.openxmlformats.org/officeDocument/2006/relationships/hyperlink" Target="http://scord.m" TargetMode="External"/><Relationship Id="rId14" Type="http://schemas.openxmlformats.org/officeDocument/2006/relationships/hyperlink" Target="https://ethos.bl.uk/OrderDetails.do?uin=uk.bl.ethos.823931"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5495</Words>
  <Characters>31327</Characters>
  <Application>Microsoft Office Word</Application>
  <DocSecurity>0</DocSecurity>
  <Lines>261</Lines>
  <Paragraphs>73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2021-09-26T08:45:00Z</dcterms:created>
  <dcterms:modified xsi:type="dcterms:W3CDTF">2021-10-10T08:29:00Z</dcterms:modified>
</cp:coreProperties>
</file>